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2035C" w14:textId="77777777" w:rsidR="00F07411" w:rsidRPr="007D236B" w:rsidRDefault="00F07411" w:rsidP="007D236B">
      <w:pPr>
        <w:bidi w:val="0"/>
        <w:jc w:val="center"/>
        <w:rPr>
          <w:rFonts w:cs="B Zar"/>
          <w:b/>
          <w:bCs/>
          <w:szCs w:val="24"/>
          <w:rtl/>
        </w:rPr>
      </w:pPr>
      <w:r w:rsidRPr="007D236B">
        <w:rPr>
          <w:rFonts w:cs="B Zar" w:hint="cs"/>
          <w:b/>
          <w:bCs/>
          <w:szCs w:val="24"/>
          <w:rtl/>
        </w:rPr>
        <w:t>قرارداد خريد خدمات كارشناسي</w:t>
      </w:r>
      <w:r w:rsidR="00250B37" w:rsidRPr="007D236B">
        <w:rPr>
          <w:rFonts w:cs="B Zar" w:hint="cs"/>
          <w:b/>
          <w:bCs/>
          <w:szCs w:val="24"/>
          <w:rtl/>
        </w:rPr>
        <w:t xml:space="preserve"> در حوزه خدمات درمانی گیاهی (گیاهپزشکی)</w:t>
      </w:r>
    </w:p>
    <w:p w14:paraId="1A97C3B4" w14:textId="77777777" w:rsidR="00F07411" w:rsidRPr="007D236B" w:rsidRDefault="00F07411" w:rsidP="007D236B">
      <w:pPr>
        <w:jc w:val="both"/>
        <w:rPr>
          <w:rFonts w:cs="B Zar"/>
          <w:b/>
          <w:szCs w:val="24"/>
          <w:rtl/>
        </w:rPr>
      </w:pPr>
    </w:p>
    <w:p w14:paraId="4B3B9DB7" w14:textId="7818E46C" w:rsidR="00F07411" w:rsidRPr="007D236B" w:rsidRDefault="003178C6" w:rsidP="00DC73B7">
      <w:pPr>
        <w:jc w:val="both"/>
        <w:rPr>
          <w:rFonts w:cs="B Zar"/>
          <w:b/>
          <w:color w:val="000000"/>
          <w:szCs w:val="24"/>
          <w:rtl/>
        </w:rPr>
      </w:pPr>
      <w:r w:rsidRPr="007D236B">
        <w:rPr>
          <w:rFonts w:cs="B Zar" w:hint="cs"/>
          <w:b/>
          <w:color w:val="000000"/>
          <w:szCs w:val="24"/>
          <w:rtl/>
        </w:rPr>
        <w:t xml:space="preserve">اين قرارداد براساس </w:t>
      </w:r>
      <w:r w:rsidR="009201FE" w:rsidRPr="007D236B">
        <w:rPr>
          <w:rFonts w:cs="B Zar" w:hint="cs"/>
          <w:b/>
          <w:color w:val="000000"/>
          <w:szCs w:val="24"/>
          <w:rtl/>
        </w:rPr>
        <w:t xml:space="preserve">قانون بودجه سال </w:t>
      </w:r>
      <w:r w:rsidR="007D236B" w:rsidRPr="007D236B">
        <w:rPr>
          <w:rFonts w:cs="B Zar" w:hint="cs"/>
          <w:b/>
          <w:color w:val="000000"/>
          <w:szCs w:val="24"/>
          <w:rtl/>
        </w:rPr>
        <w:t>140</w:t>
      </w:r>
      <w:r w:rsidR="00764556">
        <w:rPr>
          <w:rFonts w:cs="B Zar" w:hint="cs"/>
          <w:b/>
          <w:color w:val="000000"/>
          <w:szCs w:val="24"/>
          <w:rtl/>
        </w:rPr>
        <w:t>4</w:t>
      </w:r>
      <w:r w:rsidR="00564906">
        <w:rPr>
          <w:rFonts w:cs="B Zar" w:hint="cs"/>
          <w:b/>
          <w:color w:val="000000"/>
          <w:szCs w:val="24"/>
          <w:rtl/>
        </w:rPr>
        <w:t xml:space="preserve"> کل کشور</w:t>
      </w:r>
      <w:r w:rsidR="00F07411" w:rsidRPr="00564906">
        <w:rPr>
          <w:rFonts w:cs="B Zar" w:hint="cs"/>
          <w:b/>
          <w:color w:val="000000"/>
          <w:szCs w:val="24"/>
          <w:rtl/>
        </w:rPr>
        <w:t xml:space="preserve">، </w:t>
      </w:r>
      <w:r w:rsidR="00DC73B7">
        <w:rPr>
          <w:rFonts w:cs="B Zar" w:hint="cs"/>
          <w:b/>
          <w:szCs w:val="24"/>
          <w:rtl/>
        </w:rPr>
        <w:t xml:space="preserve">از محل </w:t>
      </w:r>
      <w:r w:rsidR="00DC73B7" w:rsidRPr="00764556">
        <w:rPr>
          <w:rFonts w:cs="B Zar" w:hint="cs"/>
          <w:b/>
          <w:szCs w:val="24"/>
          <w:rtl/>
        </w:rPr>
        <w:t xml:space="preserve">اعتبارات متمرکز ردیف 6-520000 </w:t>
      </w:r>
      <w:r w:rsidR="00F07411" w:rsidRPr="00764556">
        <w:rPr>
          <w:rFonts w:cs="B Zar" w:hint="cs"/>
          <w:b/>
          <w:color w:val="000000"/>
          <w:szCs w:val="24"/>
          <w:rtl/>
        </w:rPr>
        <w:t>که</w:t>
      </w:r>
      <w:r w:rsidR="0054519F" w:rsidRPr="007D236B">
        <w:rPr>
          <w:rFonts w:cs="B Zar" w:hint="cs"/>
          <w:b/>
          <w:color w:val="000000"/>
          <w:szCs w:val="24"/>
          <w:rtl/>
        </w:rPr>
        <w:t xml:space="preserve"> با</w:t>
      </w:r>
      <w:r w:rsidR="00F07411" w:rsidRPr="007D236B">
        <w:rPr>
          <w:rFonts w:cs="B Zar" w:hint="cs"/>
          <w:b/>
          <w:color w:val="000000"/>
          <w:szCs w:val="24"/>
          <w:rtl/>
        </w:rPr>
        <w:t xml:space="preserve"> استناد </w:t>
      </w:r>
      <w:r w:rsidR="003F4932" w:rsidRPr="007D236B">
        <w:rPr>
          <w:rFonts w:cs="B Zar" w:hint="cs"/>
          <w:b/>
          <w:color w:val="000000"/>
          <w:szCs w:val="24"/>
          <w:rtl/>
        </w:rPr>
        <w:t xml:space="preserve"> اصل یکصد</w:t>
      </w:r>
      <w:r w:rsidR="00DE7BD6" w:rsidRPr="007D236B">
        <w:rPr>
          <w:rFonts w:cs="B Zar" w:hint="cs"/>
          <w:b/>
          <w:color w:val="000000"/>
          <w:szCs w:val="24"/>
          <w:rtl/>
        </w:rPr>
        <w:t xml:space="preserve"> </w:t>
      </w:r>
      <w:r w:rsidR="003F4932" w:rsidRPr="007D236B">
        <w:rPr>
          <w:rFonts w:cs="B Zar" w:hint="cs"/>
          <w:b/>
          <w:color w:val="000000"/>
          <w:szCs w:val="24"/>
          <w:rtl/>
        </w:rPr>
        <w:t>و بیست و هفتم قانون اساس</w:t>
      </w:r>
      <w:r w:rsidR="0054519F" w:rsidRPr="007D236B">
        <w:rPr>
          <w:rFonts w:cs="B Zar" w:hint="cs"/>
          <w:b/>
          <w:color w:val="000000"/>
          <w:szCs w:val="24"/>
          <w:rtl/>
        </w:rPr>
        <w:t>ی جمهوری اسلامی ایران اتخاذ شده</w:t>
      </w:r>
      <w:r w:rsidR="003F4932" w:rsidRPr="007D236B">
        <w:rPr>
          <w:rFonts w:cs="B Zar" w:hint="cs"/>
          <w:b/>
          <w:color w:val="000000"/>
          <w:szCs w:val="24"/>
          <w:rtl/>
        </w:rPr>
        <w:t xml:space="preserve"> است</w:t>
      </w:r>
      <w:r w:rsidR="0054519F" w:rsidRPr="007D236B">
        <w:rPr>
          <w:rFonts w:cs="B Zar" w:hint="cs"/>
          <w:b/>
          <w:color w:val="000000"/>
          <w:szCs w:val="24"/>
          <w:rtl/>
        </w:rPr>
        <w:t>،</w:t>
      </w:r>
      <w:r w:rsidR="003F4932" w:rsidRPr="007D236B">
        <w:rPr>
          <w:rFonts w:cs="B Zar" w:hint="cs"/>
          <w:b/>
          <w:color w:val="000000"/>
          <w:szCs w:val="24"/>
          <w:rtl/>
        </w:rPr>
        <w:t xml:space="preserve"> بین آقای</w:t>
      </w:r>
      <w:r w:rsidR="0054519F" w:rsidRPr="007D236B">
        <w:rPr>
          <w:rFonts w:cs="B Zar" w:hint="cs"/>
          <w:b/>
          <w:color w:val="000000"/>
          <w:szCs w:val="24"/>
          <w:rtl/>
        </w:rPr>
        <w:t>/خانم</w:t>
      </w:r>
      <w:r w:rsidR="00F07411" w:rsidRPr="007D236B">
        <w:rPr>
          <w:rFonts w:cs="B Zar" w:hint="cs"/>
          <w:b/>
          <w:color w:val="000000"/>
          <w:szCs w:val="24"/>
          <w:rtl/>
        </w:rPr>
        <w:t>..................................... به نمايندگي از طرف سازمان جهاد كشاورزي استان ...........................</w:t>
      </w:r>
      <w:r w:rsidR="0054519F" w:rsidRPr="007D236B">
        <w:rPr>
          <w:rFonts w:cs="B Zar" w:hint="cs"/>
          <w:b/>
          <w:color w:val="000000"/>
          <w:szCs w:val="24"/>
          <w:rtl/>
        </w:rPr>
        <w:t>به عنوان خریدار خدمات</w:t>
      </w:r>
      <w:r w:rsidR="00F07411" w:rsidRPr="007D236B">
        <w:rPr>
          <w:rFonts w:cs="B Zar" w:hint="cs"/>
          <w:b/>
          <w:color w:val="000000"/>
          <w:szCs w:val="24"/>
          <w:rtl/>
        </w:rPr>
        <w:t xml:space="preserve"> كه در قرارداد به اختصار خريدار ناميده مي شود از يكطرف و آقاي / خانم............................ به نمايندگي </w:t>
      </w:r>
      <w:r w:rsidR="00F07411" w:rsidRPr="007D236B">
        <w:rPr>
          <w:rFonts w:cs="B Zar" w:hint="cs"/>
          <w:color w:val="000000"/>
          <w:szCs w:val="24"/>
          <w:rtl/>
        </w:rPr>
        <w:t>از كلينيك گياهپزشكي</w:t>
      </w:r>
      <w:r w:rsidR="00F07411" w:rsidRPr="007D236B">
        <w:rPr>
          <w:rFonts w:cs="B Zar" w:hint="cs"/>
          <w:b/>
          <w:color w:val="000000"/>
          <w:szCs w:val="24"/>
          <w:rtl/>
        </w:rPr>
        <w:t xml:space="preserve"> / شركت........................... به شماره </w:t>
      </w:r>
      <w:r w:rsidR="00F07411" w:rsidRPr="007D236B">
        <w:rPr>
          <w:rFonts w:cs="B Zar" w:hint="cs"/>
          <w:color w:val="000000"/>
          <w:szCs w:val="24"/>
          <w:rtl/>
        </w:rPr>
        <w:t>پروانه بهره برداري</w:t>
      </w:r>
      <w:r w:rsidR="00F07411" w:rsidRPr="007D236B">
        <w:rPr>
          <w:rFonts w:cs="B Zar" w:hint="cs"/>
          <w:b/>
          <w:color w:val="000000"/>
          <w:szCs w:val="24"/>
          <w:rtl/>
        </w:rPr>
        <w:t>........................ فروشنده</w:t>
      </w:r>
      <w:r w:rsidR="0054519F" w:rsidRPr="007D236B">
        <w:rPr>
          <w:rFonts w:cs="B Zar" w:hint="cs"/>
          <w:b/>
          <w:color w:val="000000"/>
          <w:szCs w:val="24"/>
          <w:rtl/>
        </w:rPr>
        <w:t xml:space="preserve"> خدمات که در قرارداد</w:t>
      </w:r>
      <w:r w:rsidR="00FC1D68" w:rsidRPr="007D236B">
        <w:rPr>
          <w:rFonts w:cs="B Zar" w:hint="cs"/>
          <w:b/>
          <w:color w:val="000000"/>
          <w:szCs w:val="24"/>
          <w:rtl/>
        </w:rPr>
        <w:t xml:space="preserve">، به اختصار فروشنده نامیده می شود، </w:t>
      </w:r>
      <w:r w:rsidR="00F07411" w:rsidRPr="007D236B">
        <w:rPr>
          <w:rFonts w:cs="B Zar" w:hint="cs"/>
          <w:b/>
          <w:color w:val="000000"/>
          <w:szCs w:val="24"/>
          <w:rtl/>
        </w:rPr>
        <w:t xml:space="preserve">به شرح زير منعقد </w:t>
      </w:r>
      <w:r w:rsidR="003F4932" w:rsidRPr="007D236B">
        <w:rPr>
          <w:rFonts w:cs="B Zar" w:hint="cs"/>
          <w:b/>
          <w:color w:val="000000"/>
          <w:szCs w:val="24"/>
          <w:rtl/>
        </w:rPr>
        <w:t xml:space="preserve">میشود </w:t>
      </w:r>
      <w:r w:rsidR="00F07411" w:rsidRPr="007D236B">
        <w:rPr>
          <w:rFonts w:cs="B Zar" w:hint="cs"/>
          <w:b/>
          <w:color w:val="000000"/>
          <w:szCs w:val="24"/>
          <w:rtl/>
        </w:rPr>
        <w:t>.</w:t>
      </w:r>
    </w:p>
    <w:p w14:paraId="491E60B4" w14:textId="77777777" w:rsidR="00F07411" w:rsidRPr="007D236B" w:rsidRDefault="00F07411" w:rsidP="007D236B">
      <w:pPr>
        <w:jc w:val="both"/>
        <w:rPr>
          <w:rFonts w:cs="B Zar"/>
          <w:b/>
          <w:bCs/>
          <w:color w:val="000000"/>
          <w:szCs w:val="24"/>
          <w:rtl/>
        </w:rPr>
      </w:pPr>
    </w:p>
    <w:p w14:paraId="2D70B075" w14:textId="77777777" w:rsidR="00F07411" w:rsidRPr="007D236B" w:rsidRDefault="00F07411" w:rsidP="007D236B">
      <w:pPr>
        <w:jc w:val="both"/>
        <w:rPr>
          <w:rFonts w:cs="B Zar"/>
          <w:b/>
          <w:bCs/>
          <w:color w:val="000000"/>
          <w:szCs w:val="24"/>
          <w:rtl/>
        </w:rPr>
      </w:pPr>
      <w:r w:rsidRPr="007D236B">
        <w:rPr>
          <w:rFonts w:cs="B Zar" w:hint="cs"/>
          <w:b/>
          <w:bCs/>
          <w:color w:val="000000"/>
          <w:szCs w:val="24"/>
          <w:rtl/>
        </w:rPr>
        <w:t xml:space="preserve">ماده 1 -   موضوع قرارداد </w:t>
      </w:r>
      <w:r w:rsidR="003F4932" w:rsidRPr="007D236B">
        <w:rPr>
          <w:rFonts w:cs="B Zar" w:hint="cs"/>
          <w:b/>
          <w:bCs/>
          <w:color w:val="000000"/>
          <w:szCs w:val="24"/>
          <w:rtl/>
        </w:rPr>
        <w:t>:</w:t>
      </w:r>
    </w:p>
    <w:p w14:paraId="572E54E4" w14:textId="1EB4E3D7" w:rsidR="00F07411" w:rsidRPr="007D236B" w:rsidRDefault="00F07411" w:rsidP="003E584E">
      <w:pPr>
        <w:jc w:val="both"/>
        <w:rPr>
          <w:rFonts w:cs="B Zar"/>
          <w:color w:val="000000"/>
          <w:szCs w:val="24"/>
          <w:rtl/>
        </w:rPr>
      </w:pPr>
      <w:r w:rsidRPr="007D236B">
        <w:rPr>
          <w:rFonts w:cs="B Zar" w:hint="cs"/>
          <w:color w:val="000000"/>
          <w:szCs w:val="24"/>
          <w:rtl/>
        </w:rPr>
        <w:t>موضوع قرارداد عبارتست از</w:t>
      </w:r>
      <w:r w:rsidR="003F4932" w:rsidRPr="007D236B">
        <w:rPr>
          <w:rFonts w:cs="B Zar" w:hint="cs"/>
          <w:color w:val="000000"/>
          <w:szCs w:val="24"/>
          <w:rtl/>
        </w:rPr>
        <w:t>،</w:t>
      </w:r>
      <w:r w:rsidR="00CF345D">
        <w:rPr>
          <w:rFonts w:cs="B Zar" w:hint="cs"/>
          <w:color w:val="000000"/>
          <w:szCs w:val="24"/>
          <w:rtl/>
        </w:rPr>
        <w:t xml:space="preserve"> </w:t>
      </w:r>
      <w:r w:rsidRPr="007D236B">
        <w:rPr>
          <w:rFonts w:cs="B Zar" w:hint="cs"/>
          <w:color w:val="000000"/>
          <w:szCs w:val="24"/>
          <w:rtl/>
        </w:rPr>
        <w:t xml:space="preserve">خريد خدمات فني و كارشناسي براي </w:t>
      </w:r>
      <w:r w:rsidR="00CF2F13">
        <w:rPr>
          <w:rFonts w:cs="B Zar" w:hint="cs"/>
          <w:color w:val="000000"/>
          <w:szCs w:val="24"/>
          <w:rtl/>
        </w:rPr>
        <w:t>برقراری ایستگاه پیش‌آگاهی و/یا پایلوت الگویی مدیریت تلفیقی</w:t>
      </w:r>
      <w:r w:rsidR="00AE5929">
        <w:rPr>
          <w:rFonts w:cs="B Zar" w:hint="cs"/>
          <w:color w:val="000000"/>
          <w:szCs w:val="24"/>
          <w:rtl/>
        </w:rPr>
        <w:t xml:space="preserve"> و شبکه‌های مراقبت</w:t>
      </w:r>
      <w:r w:rsidR="00CF345D">
        <w:rPr>
          <w:rFonts w:cs="B Zar" w:hint="cs"/>
          <w:color w:val="000000"/>
          <w:szCs w:val="24"/>
          <w:rtl/>
        </w:rPr>
        <w:t>،</w:t>
      </w:r>
      <w:r w:rsidRPr="007D236B">
        <w:rPr>
          <w:rFonts w:cs="B Zar" w:hint="cs"/>
          <w:color w:val="000000"/>
          <w:szCs w:val="24"/>
          <w:rtl/>
        </w:rPr>
        <w:t xml:space="preserve"> هدايت عمليات كنترل آفات، بيماري</w:t>
      </w:r>
      <w:r w:rsidR="00CF345D">
        <w:rPr>
          <w:rFonts w:cs="B Zar" w:hint="cs"/>
          <w:color w:val="000000"/>
          <w:szCs w:val="24"/>
          <w:rtl/>
        </w:rPr>
        <w:t>‌</w:t>
      </w:r>
      <w:r w:rsidRPr="007D236B">
        <w:rPr>
          <w:rFonts w:cs="B Zar" w:hint="cs"/>
          <w:color w:val="000000"/>
          <w:szCs w:val="24"/>
          <w:rtl/>
        </w:rPr>
        <w:t>ها و علف</w:t>
      </w:r>
      <w:r w:rsidR="00CF345D">
        <w:rPr>
          <w:rFonts w:cs="B Zar" w:hint="cs"/>
          <w:color w:val="000000"/>
          <w:szCs w:val="24"/>
          <w:rtl/>
        </w:rPr>
        <w:t>‌</w:t>
      </w:r>
      <w:r w:rsidRPr="007D236B">
        <w:rPr>
          <w:rFonts w:cs="B Zar" w:hint="cs"/>
          <w:color w:val="000000"/>
          <w:szCs w:val="24"/>
          <w:rtl/>
        </w:rPr>
        <w:t>هاي هرز با اعمال نظارت و جلب مشاركت بهره برداران در انجام بهينه و به موقع عمليات مديريت تلفيقي آفات</w:t>
      </w:r>
      <w:r w:rsidR="003F4932" w:rsidRPr="007D236B">
        <w:rPr>
          <w:rFonts w:cs="B Zar" w:hint="cs"/>
          <w:color w:val="000000"/>
          <w:szCs w:val="24"/>
          <w:rtl/>
        </w:rPr>
        <w:t>،</w:t>
      </w:r>
      <w:r w:rsidRPr="007D236B">
        <w:rPr>
          <w:rFonts w:cs="B Zar" w:hint="cs"/>
          <w:color w:val="000000"/>
          <w:szCs w:val="24"/>
          <w:rtl/>
        </w:rPr>
        <w:t xml:space="preserve"> در چارچوب دستورالعمل هاي فني صادره </w:t>
      </w:r>
      <w:r w:rsidR="00FC1D68" w:rsidRPr="007D236B">
        <w:rPr>
          <w:rFonts w:cs="B Zar" w:hint="cs"/>
          <w:color w:val="000000"/>
          <w:szCs w:val="24"/>
          <w:rtl/>
        </w:rPr>
        <w:t xml:space="preserve">از سوی سازمان حفظ نباتات کشور که در سایت سازمان قابل دسترسی می باشد، </w:t>
      </w:r>
      <w:r w:rsidRPr="007D236B">
        <w:rPr>
          <w:rFonts w:cs="B Zar" w:hint="cs"/>
          <w:color w:val="000000"/>
          <w:szCs w:val="24"/>
          <w:rtl/>
        </w:rPr>
        <w:t>با هدف توليد محصول تحت پوشش مديريت تلفيقي آفات.</w:t>
      </w:r>
    </w:p>
    <w:p w14:paraId="277B873F" w14:textId="77777777" w:rsidR="003F4932" w:rsidRPr="007D236B" w:rsidRDefault="003F4932" w:rsidP="007D236B">
      <w:pPr>
        <w:jc w:val="both"/>
        <w:rPr>
          <w:rFonts w:cs="B Zar"/>
          <w:color w:val="000000"/>
          <w:szCs w:val="24"/>
          <w:rtl/>
        </w:rPr>
      </w:pPr>
    </w:p>
    <w:p w14:paraId="49003C40" w14:textId="77777777" w:rsidR="00F07411" w:rsidRPr="007D236B" w:rsidRDefault="00F07411" w:rsidP="007D236B">
      <w:pPr>
        <w:jc w:val="both"/>
        <w:rPr>
          <w:rFonts w:cs="B Zar"/>
          <w:b/>
          <w:bCs/>
          <w:color w:val="000000"/>
          <w:szCs w:val="24"/>
          <w:rtl/>
        </w:rPr>
      </w:pPr>
      <w:r w:rsidRPr="007D236B">
        <w:rPr>
          <w:rFonts w:cs="B Zar" w:hint="cs"/>
          <w:b/>
          <w:bCs/>
          <w:color w:val="000000"/>
          <w:szCs w:val="24"/>
          <w:rtl/>
        </w:rPr>
        <w:t xml:space="preserve">ماده 2 -   شرح خدمات فروشنده </w:t>
      </w:r>
    </w:p>
    <w:p w14:paraId="29143E37" w14:textId="77777777" w:rsidR="00F07411" w:rsidRPr="007D236B" w:rsidRDefault="00F07411" w:rsidP="007D236B">
      <w:pPr>
        <w:jc w:val="both"/>
        <w:rPr>
          <w:rFonts w:cs="B Zar"/>
          <w:color w:val="000000"/>
          <w:szCs w:val="24"/>
          <w:rtl/>
        </w:rPr>
      </w:pPr>
      <w:r w:rsidRPr="007D236B">
        <w:rPr>
          <w:rFonts w:cs="B Zar" w:hint="cs"/>
          <w:color w:val="000000"/>
          <w:szCs w:val="24"/>
          <w:rtl/>
        </w:rPr>
        <w:t>فروشنده</w:t>
      </w:r>
      <w:r w:rsidR="003F4932" w:rsidRPr="007D236B">
        <w:rPr>
          <w:rFonts w:cs="B Zar" w:hint="cs"/>
          <w:color w:val="000000"/>
          <w:szCs w:val="24"/>
          <w:rtl/>
        </w:rPr>
        <w:t>،</w:t>
      </w:r>
      <w:r w:rsidRPr="007D236B">
        <w:rPr>
          <w:rFonts w:cs="B Zar" w:hint="cs"/>
          <w:color w:val="000000"/>
          <w:szCs w:val="24"/>
          <w:rtl/>
        </w:rPr>
        <w:t xml:space="preserve"> خدمات </w:t>
      </w:r>
      <w:r w:rsidR="00AF318A" w:rsidRPr="007D236B">
        <w:rPr>
          <w:rFonts w:cs="B Zar" w:hint="cs"/>
          <w:color w:val="000000"/>
          <w:szCs w:val="24"/>
          <w:rtl/>
        </w:rPr>
        <w:t xml:space="preserve">درمانی گیاهی (گیاهپزشکی) </w:t>
      </w:r>
      <w:r w:rsidR="0028221F" w:rsidRPr="007D236B">
        <w:rPr>
          <w:rFonts w:cs="B Zar" w:hint="cs"/>
          <w:color w:val="000000"/>
          <w:szCs w:val="24"/>
          <w:rtl/>
        </w:rPr>
        <w:t xml:space="preserve">خود را </w:t>
      </w:r>
      <w:r w:rsidRPr="007D236B">
        <w:rPr>
          <w:rFonts w:cs="B Zar" w:hint="cs"/>
          <w:color w:val="000000"/>
          <w:szCs w:val="24"/>
          <w:rtl/>
        </w:rPr>
        <w:t>وفق دستورالعمل هاي ابلاغي</w:t>
      </w:r>
      <w:r w:rsidR="00CF345D">
        <w:rPr>
          <w:rFonts w:cs="B Zar" w:hint="cs"/>
          <w:color w:val="000000"/>
          <w:szCs w:val="24"/>
          <w:rtl/>
        </w:rPr>
        <w:t xml:space="preserve"> </w:t>
      </w:r>
      <w:r w:rsidRPr="007D236B">
        <w:rPr>
          <w:rFonts w:cs="B Zar" w:hint="cs"/>
          <w:color w:val="000000"/>
          <w:szCs w:val="24"/>
          <w:rtl/>
        </w:rPr>
        <w:t xml:space="preserve">بدين شرح در اختيار بهره برداران ( كشاورزان ) قرار مي دهد: </w:t>
      </w:r>
    </w:p>
    <w:p w14:paraId="08A38B17" w14:textId="17C317D0" w:rsidR="004E7D5B" w:rsidRPr="007D236B" w:rsidRDefault="00CF2F13" w:rsidP="003E584E">
      <w:pPr>
        <w:numPr>
          <w:ilvl w:val="0"/>
          <w:numId w:val="1"/>
        </w:numPr>
        <w:jc w:val="both"/>
        <w:rPr>
          <w:rFonts w:cs="B Zar"/>
          <w:szCs w:val="24"/>
        </w:rPr>
      </w:pPr>
      <w:r>
        <w:rPr>
          <w:rFonts w:cs="B Zar" w:hint="cs"/>
          <w:color w:val="000000"/>
          <w:szCs w:val="24"/>
          <w:rtl/>
        </w:rPr>
        <w:t>برقراری ایستگاه پیش‌آگاهی و/یا پایلوت الگویی مدیریت تلفیقی و شبکه‌های مراقبت،</w:t>
      </w:r>
      <w:r w:rsidRPr="007D236B">
        <w:rPr>
          <w:rFonts w:cs="B Zar" w:hint="cs"/>
          <w:color w:val="000000"/>
          <w:szCs w:val="24"/>
          <w:rtl/>
        </w:rPr>
        <w:t xml:space="preserve"> </w:t>
      </w:r>
      <w:r w:rsidR="004E7D5B" w:rsidRPr="007D236B">
        <w:rPr>
          <w:rFonts w:cs="B Zar" w:hint="cs"/>
          <w:szCs w:val="24"/>
          <w:rtl/>
        </w:rPr>
        <w:t>تعیین شده تحت عنوان.........................طبق دستورالعمل</w:t>
      </w:r>
      <w:r w:rsidR="00CF345D">
        <w:rPr>
          <w:rFonts w:cs="B Zar" w:hint="cs"/>
          <w:szCs w:val="24"/>
          <w:rtl/>
        </w:rPr>
        <w:t>‌</w:t>
      </w:r>
      <w:r w:rsidR="004E7D5B" w:rsidRPr="007D236B">
        <w:rPr>
          <w:rFonts w:cs="B Zar" w:hint="cs"/>
          <w:szCs w:val="24"/>
          <w:rtl/>
        </w:rPr>
        <w:t xml:space="preserve">های ارسالی </w:t>
      </w:r>
    </w:p>
    <w:p w14:paraId="051BB34C" w14:textId="2C831698" w:rsidR="004E7D5B" w:rsidRPr="007D236B" w:rsidRDefault="004E7D5B" w:rsidP="00CF345D">
      <w:pPr>
        <w:numPr>
          <w:ilvl w:val="0"/>
          <w:numId w:val="1"/>
        </w:numPr>
        <w:jc w:val="both"/>
        <w:rPr>
          <w:rFonts w:cs="B Zar"/>
          <w:szCs w:val="24"/>
        </w:rPr>
      </w:pPr>
      <w:r w:rsidRPr="007D236B">
        <w:rPr>
          <w:rFonts w:cs="B Zar" w:hint="cs"/>
          <w:szCs w:val="24"/>
          <w:rtl/>
        </w:rPr>
        <w:t>ارائه گزارش</w:t>
      </w:r>
      <w:r w:rsidR="00CF345D">
        <w:rPr>
          <w:rFonts w:cs="B Zar" w:hint="cs"/>
          <w:szCs w:val="24"/>
          <w:rtl/>
        </w:rPr>
        <w:t>‌</w:t>
      </w:r>
      <w:r w:rsidRPr="007D236B">
        <w:rPr>
          <w:rFonts w:cs="B Zar" w:hint="cs"/>
          <w:szCs w:val="24"/>
          <w:rtl/>
        </w:rPr>
        <w:t>های ماهیانه به مدیریت حفظ نباتات</w:t>
      </w:r>
    </w:p>
    <w:p w14:paraId="12BA1818" w14:textId="77777777" w:rsidR="00F07411" w:rsidRPr="007D236B" w:rsidRDefault="00F07411" w:rsidP="00CF345D">
      <w:pPr>
        <w:numPr>
          <w:ilvl w:val="0"/>
          <w:numId w:val="1"/>
        </w:numPr>
        <w:jc w:val="both"/>
        <w:rPr>
          <w:rFonts w:cs="B Zar"/>
          <w:szCs w:val="24"/>
        </w:rPr>
      </w:pPr>
      <w:r w:rsidRPr="007D236B">
        <w:rPr>
          <w:rFonts w:cs="B Zar" w:hint="cs"/>
          <w:szCs w:val="24"/>
          <w:rtl/>
        </w:rPr>
        <w:t>توصيه به كشاورز در راستاي اجراي مديريت تلفيقي آفات طبق دستورالعمل</w:t>
      </w:r>
      <w:r w:rsidR="00CF345D">
        <w:rPr>
          <w:rFonts w:cs="B Zar" w:hint="cs"/>
          <w:szCs w:val="24"/>
          <w:rtl/>
        </w:rPr>
        <w:t>‌</w:t>
      </w:r>
      <w:r w:rsidRPr="007D236B">
        <w:rPr>
          <w:rFonts w:cs="B Zar" w:hint="cs"/>
          <w:szCs w:val="24"/>
          <w:rtl/>
        </w:rPr>
        <w:t>هاي محصولي ارسالي توسط سازمان حفظ نباتات و درج در شناسنامه مزرعه، باغ و گلخانه</w:t>
      </w:r>
    </w:p>
    <w:p w14:paraId="083B0E04" w14:textId="77777777" w:rsidR="00F07411" w:rsidRPr="007D236B" w:rsidRDefault="00F07411" w:rsidP="007D236B">
      <w:pPr>
        <w:numPr>
          <w:ilvl w:val="0"/>
          <w:numId w:val="1"/>
        </w:numPr>
        <w:jc w:val="both"/>
        <w:rPr>
          <w:rFonts w:cs="B Zar"/>
          <w:szCs w:val="24"/>
          <w:rtl/>
        </w:rPr>
      </w:pPr>
      <w:r w:rsidRPr="007D236B">
        <w:rPr>
          <w:rFonts w:cs="B Zar" w:hint="cs"/>
          <w:szCs w:val="24"/>
          <w:rtl/>
        </w:rPr>
        <w:t>اطلاع رسانی و اعلام احتمال خطرات محيطي</w:t>
      </w:r>
    </w:p>
    <w:p w14:paraId="5C9552E5" w14:textId="3C069C5C" w:rsidR="00F07411" w:rsidRDefault="00F07411" w:rsidP="007D236B">
      <w:pPr>
        <w:numPr>
          <w:ilvl w:val="0"/>
          <w:numId w:val="1"/>
        </w:numPr>
        <w:jc w:val="both"/>
        <w:rPr>
          <w:rFonts w:cs="B Zar"/>
          <w:szCs w:val="24"/>
        </w:rPr>
      </w:pPr>
      <w:r w:rsidRPr="007D236B">
        <w:rPr>
          <w:rFonts w:cs="B Zar" w:hint="cs"/>
          <w:szCs w:val="24"/>
          <w:rtl/>
        </w:rPr>
        <w:t xml:space="preserve">نظارت و هدايت اجراي بهينه روش هاي كنترل آفات، بيماري ها و علف هاي هرز </w:t>
      </w:r>
      <w:r w:rsidR="003F4932" w:rsidRPr="007D236B">
        <w:rPr>
          <w:rFonts w:cs="B Zar" w:hint="cs"/>
          <w:szCs w:val="24"/>
          <w:rtl/>
        </w:rPr>
        <w:t>،</w:t>
      </w:r>
      <w:r w:rsidR="00CF2F13">
        <w:rPr>
          <w:rFonts w:cs="B Zar" w:hint="cs"/>
          <w:szCs w:val="24"/>
          <w:rtl/>
        </w:rPr>
        <w:t xml:space="preserve"> </w:t>
      </w:r>
      <w:r w:rsidRPr="007D236B">
        <w:rPr>
          <w:rFonts w:cs="B Zar" w:hint="cs"/>
          <w:szCs w:val="24"/>
          <w:rtl/>
        </w:rPr>
        <w:t>در قالب مديريت تلفيقي آفات و مطابق با دستورالعمل سازمان حفظ نباتات</w:t>
      </w:r>
    </w:p>
    <w:p w14:paraId="4FBF9E96" w14:textId="3F825FCB" w:rsidR="00CF2F13" w:rsidRPr="007D236B" w:rsidRDefault="00CF2F13" w:rsidP="007D236B">
      <w:pPr>
        <w:numPr>
          <w:ilvl w:val="0"/>
          <w:numId w:val="1"/>
        </w:numPr>
        <w:jc w:val="both"/>
        <w:rPr>
          <w:rFonts w:cs="B Zar"/>
          <w:szCs w:val="24"/>
          <w:rtl/>
        </w:rPr>
      </w:pPr>
      <w:r>
        <w:rPr>
          <w:rFonts w:cs="B Zar" w:hint="cs"/>
          <w:szCs w:val="24"/>
          <w:rtl/>
        </w:rPr>
        <w:t>صدور اطلاعیه‌های پیش‌آگاهی با توجه به اطلاعات ایستگاه</w:t>
      </w:r>
    </w:p>
    <w:p w14:paraId="6799F1CE" w14:textId="77777777" w:rsidR="00F07411" w:rsidRPr="007D236B" w:rsidRDefault="00F07411" w:rsidP="007D236B">
      <w:pPr>
        <w:numPr>
          <w:ilvl w:val="0"/>
          <w:numId w:val="1"/>
        </w:numPr>
        <w:jc w:val="both"/>
        <w:rPr>
          <w:rFonts w:cs="B Zar"/>
          <w:szCs w:val="24"/>
        </w:rPr>
      </w:pPr>
      <w:r w:rsidRPr="007D236B">
        <w:rPr>
          <w:rFonts w:cs="B Zar"/>
          <w:szCs w:val="24"/>
          <w:rtl/>
        </w:rPr>
        <w:t>هدایت کشاورزان به سمت مصرف بهینه سازی مصرف آفت کش ها</w:t>
      </w:r>
    </w:p>
    <w:p w14:paraId="17DE6B24" w14:textId="77777777" w:rsidR="00F07411" w:rsidRPr="007D236B" w:rsidRDefault="00F07411" w:rsidP="007D236B">
      <w:pPr>
        <w:numPr>
          <w:ilvl w:val="0"/>
          <w:numId w:val="1"/>
        </w:numPr>
        <w:jc w:val="both"/>
        <w:rPr>
          <w:rFonts w:cs="B Zar"/>
          <w:szCs w:val="24"/>
        </w:rPr>
      </w:pPr>
      <w:r w:rsidRPr="007D236B">
        <w:rPr>
          <w:rFonts w:cs="B Zar"/>
          <w:szCs w:val="24"/>
          <w:rtl/>
        </w:rPr>
        <w:t>صدور تاييديه</w:t>
      </w:r>
      <w:r w:rsidR="003F4932" w:rsidRPr="007D236B">
        <w:rPr>
          <w:rFonts w:cs="B Zar" w:hint="cs"/>
          <w:szCs w:val="24"/>
          <w:rtl/>
        </w:rPr>
        <w:t xml:space="preserve"> روند </w:t>
      </w:r>
      <w:r w:rsidRPr="007D236B">
        <w:rPr>
          <w:rFonts w:cs="B Zar"/>
          <w:szCs w:val="24"/>
          <w:rtl/>
        </w:rPr>
        <w:t xml:space="preserve">اجراي مديريت تلفيقي آفات </w:t>
      </w:r>
    </w:p>
    <w:p w14:paraId="4AC10EDB" w14:textId="77777777" w:rsidR="00F07411" w:rsidRPr="007D236B" w:rsidRDefault="00F07411" w:rsidP="007D236B">
      <w:pPr>
        <w:numPr>
          <w:ilvl w:val="0"/>
          <w:numId w:val="1"/>
        </w:numPr>
        <w:jc w:val="both"/>
        <w:rPr>
          <w:rFonts w:cs="B Zar"/>
          <w:szCs w:val="24"/>
        </w:rPr>
      </w:pPr>
      <w:r w:rsidRPr="007D236B">
        <w:rPr>
          <w:rFonts w:cs="B Zar"/>
          <w:szCs w:val="24"/>
          <w:rtl/>
        </w:rPr>
        <w:t>شرکت فعال در دوره هاي آموزشي پيش بيني شده</w:t>
      </w:r>
    </w:p>
    <w:p w14:paraId="6B63CC09" w14:textId="77777777" w:rsidR="003F4932" w:rsidRPr="007D236B" w:rsidRDefault="003F4932" w:rsidP="00CF345D">
      <w:pPr>
        <w:numPr>
          <w:ilvl w:val="0"/>
          <w:numId w:val="1"/>
        </w:numPr>
        <w:jc w:val="both"/>
        <w:rPr>
          <w:rStyle w:val="hps"/>
          <w:rFonts w:cs="B Zar"/>
          <w:szCs w:val="24"/>
          <w:rtl/>
        </w:rPr>
      </w:pPr>
      <w:r w:rsidRPr="007D236B">
        <w:rPr>
          <w:rFonts w:cs="B Zar" w:hint="cs"/>
          <w:szCs w:val="24"/>
          <w:rtl/>
        </w:rPr>
        <w:t xml:space="preserve">ورود کلیه اطلاعات تعریف شده و مورد نیاز در سامانه </w:t>
      </w:r>
      <w:r w:rsidR="00CF345D">
        <w:rPr>
          <w:rFonts w:cs="B Zar" w:hint="cs"/>
          <w:szCs w:val="24"/>
          <w:rtl/>
        </w:rPr>
        <w:t>جامع پایش عوامل خسارتزای گیاهی</w:t>
      </w:r>
      <w:r w:rsidRPr="007D236B">
        <w:rPr>
          <w:rFonts w:cs="B Zar" w:hint="cs"/>
          <w:szCs w:val="24"/>
          <w:rtl/>
        </w:rPr>
        <w:t xml:space="preserve"> سازمان حفظ نباتات کشور </w:t>
      </w:r>
    </w:p>
    <w:p w14:paraId="6E97655C" w14:textId="77777777" w:rsidR="00F07411" w:rsidRDefault="00F07411" w:rsidP="007D236B">
      <w:pPr>
        <w:jc w:val="both"/>
        <w:rPr>
          <w:rFonts w:cs="B Zar"/>
          <w:color w:val="000000"/>
          <w:szCs w:val="24"/>
          <w:rtl/>
        </w:rPr>
      </w:pPr>
    </w:p>
    <w:p w14:paraId="0C8F933E" w14:textId="77777777" w:rsidR="00F07411" w:rsidRPr="007D236B" w:rsidRDefault="00F07411" w:rsidP="007D236B">
      <w:pPr>
        <w:jc w:val="both"/>
        <w:rPr>
          <w:rFonts w:cs="B Zar"/>
          <w:bCs/>
          <w:color w:val="000000"/>
          <w:szCs w:val="24"/>
          <w:rtl/>
        </w:rPr>
      </w:pPr>
      <w:r w:rsidRPr="007D236B">
        <w:rPr>
          <w:rFonts w:cs="B Zar" w:hint="cs"/>
          <w:bCs/>
          <w:color w:val="000000"/>
          <w:szCs w:val="24"/>
          <w:rtl/>
        </w:rPr>
        <w:t xml:space="preserve">ماده 3 </w:t>
      </w:r>
      <w:r w:rsidRPr="007D236B">
        <w:rPr>
          <w:rFonts w:hint="cs"/>
          <w:bCs/>
          <w:color w:val="000000"/>
          <w:szCs w:val="24"/>
          <w:rtl/>
        </w:rPr>
        <w:t>–</w:t>
      </w:r>
      <w:r w:rsidRPr="007D236B">
        <w:rPr>
          <w:rFonts w:cs="B Zar" w:hint="cs"/>
          <w:bCs/>
          <w:color w:val="000000"/>
          <w:szCs w:val="24"/>
          <w:rtl/>
        </w:rPr>
        <w:t xml:space="preserve"> مدت قرارداد </w:t>
      </w:r>
    </w:p>
    <w:p w14:paraId="7B106F09" w14:textId="77777777" w:rsidR="00F07411" w:rsidRPr="007D236B" w:rsidRDefault="00F07411" w:rsidP="007D236B">
      <w:pPr>
        <w:jc w:val="both"/>
        <w:rPr>
          <w:rFonts w:cs="B Zar"/>
          <w:b/>
          <w:color w:val="000000"/>
          <w:szCs w:val="24"/>
          <w:rtl/>
        </w:rPr>
      </w:pPr>
      <w:r w:rsidRPr="007D236B">
        <w:rPr>
          <w:rFonts w:cs="B Zar" w:hint="cs"/>
          <w:b/>
          <w:color w:val="000000"/>
          <w:szCs w:val="24"/>
          <w:rtl/>
        </w:rPr>
        <w:t xml:space="preserve">مدت قرارداد از تاريخ لغايت تاريخ ............................. به مدت ...................... روز  </w:t>
      </w:r>
      <w:r w:rsidR="003F4932" w:rsidRPr="007D236B">
        <w:rPr>
          <w:rFonts w:cs="B Zar" w:hint="cs"/>
          <w:b/>
          <w:color w:val="000000"/>
          <w:szCs w:val="24"/>
          <w:rtl/>
        </w:rPr>
        <w:t xml:space="preserve">است </w:t>
      </w:r>
      <w:r w:rsidRPr="007D236B">
        <w:rPr>
          <w:rFonts w:cs="B Zar" w:hint="cs"/>
          <w:b/>
          <w:color w:val="000000"/>
          <w:szCs w:val="24"/>
          <w:rtl/>
        </w:rPr>
        <w:t>.</w:t>
      </w:r>
    </w:p>
    <w:p w14:paraId="4080B158" w14:textId="77777777" w:rsidR="00F07411" w:rsidRPr="007D236B" w:rsidRDefault="00F07411" w:rsidP="007D236B">
      <w:pPr>
        <w:jc w:val="both"/>
        <w:rPr>
          <w:rFonts w:cs="B Zar"/>
          <w:bCs/>
          <w:color w:val="000000"/>
          <w:szCs w:val="24"/>
          <w:rtl/>
        </w:rPr>
      </w:pPr>
      <w:r w:rsidRPr="007D236B">
        <w:rPr>
          <w:rFonts w:cs="B Zar" w:hint="cs"/>
          <w:bCs/>
          <w:color w:val="000000"/>
          <w:szCs w:val="24"/>
          <w:rtl/>
        </w:rPr>
        <w:t xml:space="preserve">ماده 4 </w:t>
      </w:r>
      <w:r w:rsidRPr="007D236B">
        <w:rPr>
          <w:rFonts w:hint="cs"/>
          <w:bCs/>
          <w:color w:val="000000"/>
          <w:szCs w:val="24"/>
          <w:rtl/>
        </w:rPr>
        <w:t>–</w:t>
      </w:r>
      <w:r w:rsidRPr="007D236B">
        <w:rPr>
          <w:rFonts w:cs="B Zar" w:hint="cs"/>
          <w:bCs/>
          <w:color w:val="000000"/>
          <w:szCs w:val="24"/>
          <w:rtl/>
        </w:rPr>
        <w:t xml:space="preserve"> حجم قرارداد </w:t>
      </w:r>
    </w:p>
    <w:p w14:paraId="2420473A" w14:textId="11450C3E" w:rsidR="00F07411" w:rsidRPr="007D236B" w:rsidRDefault="00353FDD" w:rsidP="00CF345D">
      <w:pPr>
        <w:jc w:val="both"/>
        <w:rPr>
          <w:rFonts w:cs="B Zar"/>
          <w:b/>
          <w:color w:val="000000"/>
          <w:szCs w:val="24"/>
          <w:rtl/>
        </w:rPr>
      </w:pPr>
      <w:r w:rsidRPr="007D236B">
        <w:rPr>
          <w:rFonts w:cs="B Zar" w:hint="cs"/>
          <w:color w:val="000000"/>
          <w:szCs w:val="24"/>
          <w:rtl/>
        </w:rPr>
        <w:t xml:space="preserve">الف- </w:t>
      </w:r>
      <w:r w:rsidR="00F07411" w:rsidRPr="007D236B">
        <w:rPr>
          <w:rFonts w:cs="B Zar" w:hint="cs"/>
          <w:color w:val="000000"/>
          <w:szCs w:val="24"/>
          <w:rtl/>
        </w:rPr>
        <w:t>شرح خدمات مندرج در ماده 2 اين قرارداد در</w:t>
      </w:r>
      <w:r w:rsidR="0029000A" w:rsidRPr="007D236B">
        <w:rPr>
          <w:rFonts w:cs="B Zar" w:hint="cs"/>
          <w:color w:val="000000"/>
          <w:szCs w:val="24"/>
          <w:rtl/>
        </w:rPr>
        <w:t xml:space="preserve"> قالب </w:t>
      </w:r>
      <w:r w:rsidR="00CF2F13">
        <w:rPr>
          <w:rFonts w:cs="B Zar" w:hint="cs"/>
          <w:color w:val="000000"/>
          <w:szCs w:val="24"/>
          <w:rtl/>
        </w:rPr>
        <w:t>برقراری ایستگاه پیش‌آگاهی و/یا پایلوت الگویی مدیریت تلفیقی</w:t>
      </w:r>
      <w:r w:rsidR="00CF2F13" w:rsidRPr="007D236B">
        <w:rPr>
          <w:rFonts w:cs="B Zar" w:hint="cs"/>
          <w:color w:val="000000"/>
          <w:szCs w:val="24"/>
          <w:rtl/>
        </w:rPr>
        <w:t xml:space="preserve"> </w:t>
      </w:r>
      <w:r w:rsidR="0029000A" w:rsidRPr="007D236B">
        <w:rPr>
          <w:rFonts w:cs="B Zar" w:hint="cs"/>
          <w:color w:val="000000"/>
          <w:szCs w:val="24"/>
          <w:rtl/>
        </w:rPr>
        <w:t>و</w:t>
      </w:r>
      <w:r w:rsidR="00CF2F13">
        <w:rPr>
          <w:rFonts w:cs="B Zar" w:hint="cs"/>
          <w:color w:val="000000"/>
          <w:szCs w:val="24"/>
          <w:rtl/>
        </w:rPr>
        <w:t xml:space="preserve"> شبکه‌های مراقبت</w:t>
      </w:r>
      <w:r w:rsidR="00F07411" w:rsidRPr="007D236B">
        <w:rPr>
          <w:rFonts w:cs="B Zar" w:hint="cs"/>
          <w:color w:val="000000"/>
          <w:szCs w:val="24"/>
          <w:rtl/>
        </w:rPr>
        <w:t xml:space="preserve"> سطحي معادل</w:t>
      </w:r>
      <w:r w:rsidR="00F07411" w:rsidRPr="007D236B">
        <w:rPr>
          <w:rFonts w:cs="B Zar" w:hint="cs"/>
          <w:b/>
          <w:color w:val="000000"/>
          <w:szCs w:val="24"/>
          <w:rtl/>
        </w:rPr>
        <w:t>.</w:t>
      </w:r>
      <w:r w:rsidR="005D0D99" w:rsidRPr="007D236B">
        <w:rPr>
          <w:rFonts w:cs="B Zar" w:hint="cs"/>
          <w:b/>
          <w:color w:val="000000"/>
          <w:szCs w:val="24"/>
          <w:rtl/>
        </w:rPr>
        <w:t>...............</w:t>
      </w:r>
      <w:r w:rsidR="00F07411" w:rsidRPr="007D236B">
        <w:rPr>
          <w:rFonts w:cs="B Zar" w:hint="cs"/>
          <w:b/>
          <w:color w:val="000000"/>
          <w:szCs w:val="24"/>
          <w:rtl/>
        </w:rPr>
        <w:t xml:space="preserve"> هكتار بشرح </w:t>
      </w:r>
      <w:r w:rsidR="00F07411" w:rsidRPr="007D236B">
        <w:rPr>
          <w:rFonts w:cs="B Zar" w:hint="cs"/>
          <w:color w:val="000000"/>
          <w:szCs w:val="24"/>
          <w:rtl/>
        </w:rPr>
        <w:t xml:space="preserve">جدول شماره 1 </w:t>
      </w:r>
      <w:r w:rsidR="00F07411" w:rsidRPr="007D236B">
        <w:rPr>
          <w:rFonts w:cs="B Zar" w:hint="cs"/>
          <w:b/>
          <w:color w:val="000000"/>
          <w:szCs w:val="24"/>
          <w:rtl/>
        </w:rPr>
        <w:t xml:space="preserve">: </w:t>
      </w:r>
    </w:p>
    <w:p w14:paraId="05592FC6" w14:textId="77777777" w:rsidR="00F07411" w:rsidRPr="007D236B" w:rsidRDefault="00F07411" w:rsidP="007D236B">
      <w:pPr>
        <w:jc w:val="both"/>
        <w:rPr>
          <w:rFonts w:cs="B Zar"/>
          <w:color w:val="000000"/>
          <w:szCs w:val="24"/>
          <w:rtl/>
        </w:rPr>
      </w:pPr>
      <w:r w:rsidRPr="007D236B">
        <w:rPr>
          <w:rFonts w:cs="B Zar" w:hint="cs"/>
          <w:color w:val="000000"/>
          <w:szCs w:val="24"/>
          <w:rtl/>
        </w:rPr>
        <w:t xml:space="preserve">جدول شماره 1 : نام شهرستان :                                                               نوع كشت زر اعي /  باغي/گلخانه </w:t>
      </w:r>
    </w:p>
    <w:tbl>
      <w:tblPr>
        <w:bidiVisual/>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84"/>
        <w:gridCol w:w="1003"/>
        <w:gridCol w:w="719"/>
        <w:gridCol w:w="1079"/>
        <w:gridCol w:w="719"/>
        <w:gridCol w:w="1079"/>
        <w:gridCol w:w="719"/>
        <w:gridCol w:w="1079"/>
        <w:gridCol w:w="719"/>
        <w:gridCol w:w="899"/>
      </w:tblGrid>
      <w:tr w:rsidR="00F07411" w:rsidRPr="007D236B" w14:paraId="5D24AD61" w14:textId="77777777" w:rsidTr="005801FE">
        <w:tc>
          <w:tcPr>
            <w:tcW w:w="675" w:type="dxa"/>
            <w:vMerge w:val="restart"/>
            <w:vAlign w:val="center"/>
          </w:tcPr>
          <w:p w14:paraId="498A7F25" w14:textId="77777777" w:rsidR="00F07411" w:rsidRPr="00CF345D" w:rsidRDefault="00F07411" w:rsidP="00CF345D">
            <w:pPr>
              <w:jc w:val="center"/>
              <w:rPr>
                <w:rFonts w:cs="B Zar"/>
                <w:color w:val="000000"/>
                <w:sz w:val="20"/>
                <w:szCs w:val="20"/>
                <w:rtl/>
              </w:rPr>
            </w:pPr>
          </w:p>
          <w:p w14:paraId="613C7B77"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رديف</w:t>
            </w:r>
          </w:p>
        </w:tc>
        <w:tc>
          <w:tcPr>
            <w:tcW w:w="984" w:type="dxa"/>
            <w:vMerge w:val="restart"/>
            <w:vAlign w:val="center"/>
          </w:tcPr>
          <w:p w14:paraId="685979F1"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نام روستا</w:t>
            </w:r>
          </w:p>
          <w:p w14:paraId="4BA7FA1A"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يا منطقه جغرافيايي</w:t>
            </w:r>
          </w:p>
        </w:tc>
        <w:tc>
          <w:tcPr>
            <w:tcW w:w="8015" w:type="dxa"/>
            <w:gridSpan w:val="9"/>
            <w:vAlign w:val="center"/>
          </w:tcPr>
          <w:p w14:paraId="06329256"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نام محصول و سطح زير كشت تحت پوشش قرار دارد</w:t>
            </w:r>
          </w:p>
        </w:tc>
      </w:tr>
      <w:tr w:rsidR="00F07411" w:rsidRPr="007D236B" w14:paraId="56E55C15" w14:textId="77777777" w:rsidTr="005801FE">
        <w:tc>
          <w:tcPr>
            <w:tcW w:w="675" w:type="dxa"/>
            <w:vMerge/>
            <w:vAlign w:val="center"/>
          </w:tcPr>
          <w:p w14:paraId="631C4EA8" w14:textId="77777777" w:rsidR="00F07411" w:rsidRPr="00CF345D" w:rsidRDefault="00F07411" w:rsidP="00CF345D">
            <w:pPr>
              <w:jc w:val="center"/>
              <w:rPr>
                <w:rFonts w:cs="B Zar"/>
                <w:color w:val="000000"/>
                <w:sz w:val="20"/>
                <w:szCs w:val="20"/>
                <w:rtl/>
              </w:rPr>
            </w:pPr>
          </w:p>
        </w:tc>
        <w:tc>
          <w:tcPr>
            <w:tcW w:w="984" w:type="dxa"/>
            <w:vMerge/>
            <w:vAlign w:val="center"/>
          </w:tcPr>
          <w:p w14:paraId="50027CDD" w14:textId="77777777" w:rsidR="00F07411" w:rsidRPr="00CF345D" w:rsidRDefault="00F07411" w:rsidP="00CF345D">
            <w:pPr>
              <w:jc w:val="center"/>
              <w:rPr>
                <w:rFonts w:cs="B Zar"/>
                <w:color w:val="000000"/>
                <w:sz w:val="20"/>
                <w:szCs w:val="20"/>
                <w:rtl/>
              </w:rPr>
            </w:pPr>
          </w:p>
        </w:tc>
        <w:tc>
          <w:tcPr>
            <w:tcW w:w="1003" w:type="dxa"/>
            <w:vAlign w:val="center"/>
          </w:tcPr>
          <w:p w14:paraId="0A7D1177"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نام محصول</w:t>
            </w:r>
          </w:p>
        </w:tc>
        <w:tc>
          <w:tcPr>
            <w:tcW w:w="719" w:type="dxa"/>
            <w:vAlign w:val="center"/>
          </w:tcPr>
          <w:p w14:paraId="7B13BA46"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سطح</w:t>
            </w:r>
          </w:p>
        </w:tc>
        <w:tc>
          <w:tcPr>
            <w:tcW w:w="1079" w:type="dxa"/>
            <w:vAlign w:val="center"/>
          </w:tcPr>
          <w:p w14:paraId="3EDE0A8A"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نام محصول</w:t>
            </w:r>
          </w:p>
        </w:tc>
        <w:tc>
          <w:tcPr>
            <w:tcW w:w="719" w:type="dxa"/>
            <w:vAlign w:val="center"/>
          </w:tcPr>
          <w:p w14:paraId="67471464"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سطح</w:t>
            </w:r>
          </w:p>
        </w:tc>
        <w:tc>
          <w:tcPr>
            <w:tcW w:w="1079" w:type="dxa"/>
            <w:vAlign w:val="center"/>
          </w:tcPr>
          <w:p w14:paraId="2CE62C60"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نام محصول</w:t>
            </w:r>
          </w:p>
        </w:tc>
        <w:tc>
          <w:tcPr>
            <w:tcW w:w="719" w:type="dxa"/>
            <w:vAlign w:val="center"/>
          </w:tcPr>
          <w:p w14:paraId="154135DF"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سطح</w:t>
            </w:r>
          </w:p>
        </w:tc>
        <w:tc>
          <w:tcPr>
            <w:tcW w:w="1079" w:type="dxa"/>
            <w:vAlign w:val="center"/>
          </w:tcPr>
          <w:p w14:paraId="01BC5B12"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نام محصول</w:t>
            </w:r>
          </w:p>
        </w:tc>
        <w:tc>
          <w:tcPr>
            <w:tcW w:w="719" w:type="dxa"/>
            <w:vAlign w:val="center"/>
          </w:tcPr>
          <w:p w14:paraId="31FE77B7"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سطح</w:t>
            </w:r>
          </w:p>
        </w:tc>
        <w:tc>
          <w:tcPr>
            <w:tcW w:w="899" w:type="dxa"/>
            <w:vAlign w:val="center"/>
          </w:tcPr>
          <w:p w14:paraId="0A43677A" w14:textId="77777777" w:rsidR="00F07411" w:rsidRPr="00CF345D" w:rsidRDefault="00F07411" w:rsidP="00CF345D">
            <w:pPr>
              <w:jc w:val="center"/>
              <w:rPr>
                <w:rFonts w:cs="B Zar"/>
                <w:color w:val="000000"/>
                <w:sz w:val="20"/>
                <w:szCs w:val="20"/>
                <w:rtl/>
              </w:rPr>
            </w:pPr>
            <w:r w:rsidRPr="00CF345D">
              <w:rPr>
                <w:rFonts w:cs="B Zar"/>
                <w:color w:val="000000"/>
                <w:sz w:val="20"/>
                <w:szCs w:val="20"/>
                <w:rtl/>
              </w:rPr>
              <w:t>جمع سطح</w:t>
            </w:r>
          </w:p>
        </w:tc>
      </w:tr>
      <w:tr w:rsidR="00F07411" w:rsidRPr="007D236B" w14:paraId="56CBC620" w14:textId="77777777" w:rsidTr="005F3BB2">
        <w:tc>
          <w:tcPr>
            <w:tcW w:w="675" w:type="dxa"/>
          </w:tcPr>
          <w:p w14:paraId="380A6447" w14:textId="77777777" w:rsidR="00F07411" w:rsidRPr="007D236B" w:rsidRDefault="00F07411" w:rsidP="007D236B">
            <w:pPr>
              <w:jc w:val="both"/>
              <w:rPr>
                <w:rFonts w:cs="B Zar"/>
                <w:color w:val="000000"/>
                <w:szCs w:val="24"/>
                <w:rtl/>
              </w:rPr>
            </w:pPr>
          </w:p>
        </w:tc>
        <w:tc>
          <w:tcPr>
            <w:tcW w:w="984" w:type="dxa"/>
          </w:tcPr>
          <w:p w14:paraId="01B5B8AF" w14:textId="77777777" w:rsidR="00F07411" w:rsidRPr="007D236B" w:rsidRDefault="00F07411" w:rsidP="007D236B">
            <w:pPr>
              <w:jc w:val="both"/>
              <w:rPr>
                <w:rFonts w:cs="B Zar"/>
                <w:color w:val="000000"/>
                <w:szCs w:val="24"/>
                <w:rtl/>
              </w:rPr>
            </w:pPr>
          </w:p>
        </w:tc>
        <w:tc>
          <w:tcPr>
            <w:tcW w:w="1003" w:type="dxa"/>
          </w:tcPr>
          <w:p w14:paraId="337AD097" w14:textId="77777777" w:rsidR="00F07411" w:rsidRPr="007D236B" w:rsidRDefault="00F07411" w:rsidP="007D236B">
            <w:pPr>
              <w:jc w:val="both"/>
              <w:rPr>
                <w:rFonts w:cs="B Zar"/>
                <w:color w:val="000000"/>
                <w:szCs w:val="24"/>
                <w:rtl/>
              </w:rPr>
            </w:pPr>
          </w:p>
        </w:tc>
        <w:tc>
          <w:tcPr>
            <w:tcW w:w="719" w:type="dxa"/>
          </w:tcPr>
          <w:p w14:paraId="09A1017C" w14:textId="77777777" w:rsidR="00F07411" w:rsidRPr="007D236B" w:rsidRDefault="00F07411" w:rsidP="007D236B">
            <w:pPr>
              <w:jc w:val="both"/>
              <w:rPr>
                <w:rFonts w:cs="B Zar"/>
                <w:color w:val="000000"/>
                <w:szCs w:val="24"/>
                <w:rtl/>
              </w:rPr>
            </w:pPr>
          </w:p>
        </w:tc>
        <w:tc>
          <w:tcPr>
            <w:tcW w:w="1079" w:type="dxa"/>
          </w:tcPr>
          <w:p w14:paraId="00C2A740" w14:textId="77777777" w:rsidR="00F07411" w:rsidRPr="007D236B" w:rsidRDefault="00F07411" w:rsidP="007D236B">
            <w:pPr>
              <w:jc w:val="both"/>
              <w:rPr>
                <w:rFonts w:cs="B Zar"/>
                <w:color w:val="000000"/>
                <w:szCs w:val="24"/>
                <w:rtl/>
              </w:rPr>
            </w:pPr>
          </w:p>
        </w:tc>
        <w:tc>
          <w:tcPr>
            <w:tcW w:w="719" w:type="dxa"/>
          </w:tcPr>
          <w:p w14:paraId="4696F461" w14:textId="77777777" w:rsidR="00F07411" w:rsidRPr="007D236B" w:rsidRDefault="00F07411" w:rsidP="007D236B">
            <w:pPr>
              <w:jc w:val="both"/>
              <w:rPr>
                <w:rFonts w:cs="B Zar"/>
                <w:color w:val="000000"/>
                <w:szCs w:val="24"/>
                <w:rtl/>
              </w:rPr>
            </w:pPr>
          </w:p>
        </w:tc>
        <w:tc>
          <w:tcPr>
            <w:tcW w:w="1079" w:type="dxa"/>
          </w:tcPr>
          <w:p w14:paraId="2829F493" w14:textId="77777777" w:rsidR="00F07411" w:rsidRPr="007D236B" w:rsidRDefault="00F07411" w:rsidP="007D236B">
            <w:pPr>
              <w:jc w:val="both"/>
              <w:rPr>
                <w:rFonts w:cs="B Zar"/>
                <w:color w:val="000000"/>
                <w:szCs w:val="24"/>
                <w:rtl/>
              </w:rPr>
            </w:pPr>
          </w:p>
        </w:tc>
        <w:tc>
          <w:tcPr>
            <w:tcW w:w="719" w:type="dxa"/>
          </w:tcPr>
          <w:p w14:paraId="6C986758" w14:textId="77777777" w:rsidR="00F07411" w:rsidRPr="007D236B" w:rsidRDefault="00F07411" w:rsidP="007D236B">
            <w:pPr>
              <w:jc w:val="both"/>
              <w:rPr>
                <w:rFonts w:cs="B Zar"/>
                <w:color w:val="000000"/>
                <w:szCs w:val="24"/>
                <w:rtl/>
              </w:rPr>
            </w:pPr>
          </w:p>
        </w:tc>
        <w:tc>
          <w:tcPr>
            <w:tcW w:w="1079" w:type="dxa"/>
          </w:tcPr>
          <w:p w14:paraId="2DC180CC" w14:textId="77777777" w:rsidR="00F07411" w:rsidRPr="007D236B" w:rsidRDefault="00F07411" w:rsidP="007D236B">
            <w:pPr>
              <w:jc w:val="both"/>
              <w:rPr>
                <w:rFonts w:cs="B Zar"/>
                <w:color w:val="000000"/>
                <w:szCs w:val="24"/>
                <w:rtl/>
              </w:rPr>
            </w:pPr>
          </w:p>
        </w:tc>
        <w:tc>
          <w:tcPr>
            <w:tcW w:w="719" w:type="dxa"/>
          </w:tcPr>
          <w:p w14:paraId="7376E640" w14:textId="77777777" w:rsidR="00F07411" w:rsidRPr="007D236B" w:rsidRDefault="00F07411" w:rsidP="007D236B">
            <w:pPr>
              <w:jc w:val="both"/>
              <w:rPr>
                <w:rFonts w:cs="B Zar"/>
                <w:color w:val="000000"/>
                <w:szCs w:val="24"/>
                <w:rtl/>
              </w:rPr>
            </w:pPr>
          </w:p>
        </w:tc>
        <w:tc>
          <w:tcPr>
            <w:tcW w:w="899" w:type="dxa"/>
          </w:tcPr>
          <w:p w14:paraId="336C24C7" w14:textId="77777777" w:rsidR="00F07411" w:rsidRPr="007D236B" w:rsidRDefault="00F07411" w:rsidP="007D236B">
            <w:pPr>
              <w:jc w:val="both"/>
              <w:rPr>
                <w:rFonts w:cs="B Zar"/>
                <w:color w:val="000000"/>
                <w:szCs w:val="24"/>
                <w:rtl/>
              </w:rPr>
            </w:pPr>
          </w:p>
        </w:tc>
      </w:tr>
      <w:tr w:rsidR="00F07411" w:rsidRPr="007D236B" w14:paraId="2194E333" w14:textId="77777777" w:rsidTr="005F3BB2">
        <w:tc>
          <w:tcPr>
            <w:tcW w:w="675" w:type="dxa"/>
          </w:tcPr>
          <w:p w14:paraId="627C9FAD" w14:textId="77777777" w:rsidR="00F07411" w:rsidRPr="007D236B" w:rsidRDefault="00F07411" w:rsidP="007D236B">
            <w:pPr>
              <w:jc w:val="both"/>
              <w:rPr>
                <w:rFonts w:cs="B Zar"/>
                <w:color w:val="000000"/>
                <w:szCs w:val="24"/>
                <w:rtl/>
              </w:rPr>
            </w:pPr>
          </w:p>
        </w:tc>
        <w:tc>
          <w:tcPr>
            <w:tcW w:w="984" w:type="dxa"/>
          </w:tcPr>
          <w:p w14:paraId="620698D2" w14:textId="77777777" w:rsidR="00F07411" w:rsidRPr="007D236B" w:rsidRDefault="00F07411" w:rsidP="007D236B">
            <w:pPr>
              <w:jc w:val="both"/>
              <w:rPr>
                <w:rFonts w:cs="B Zar"/>
                <w:color w:val="000000"/>
                <w:szCs w:val="24"/>
                <w:rtl/>
              </w:rPr>
            </w:pPr>
          </w:p>
        </w:tc>
        <w:tc>
          <w:tcPr>
            <w:tcW w:w="1003" w:type="dxa"/>
          </w:tcPr>
          <w:p w14:paraId="32219C7D" w14:textId="77777777" w:rsidR="00F07411" w:rsidRPr="007D236B" w:rsidRDefault="00F07411" w:rsidP="007D236B">
            <w:pPr>
              <w:jc w:val="both"/>
              <w:rPr>
                <w:rFonts w:cs="B Zar"/>
                <w:color w:val="000000"/>
                <w:szCs w:val="24"/>
                <w:rtl/>
              </w:rPr>
            </w:pPr>
          </w:p>
        </w:tc>
        <w:tc>
          <w:tcPr>
            <w:tcW w:w="719" w:type="dxa"/>
          </w:tcPr>
          <w:p w14:paraId="4E7D25FA" w14:textId="77777777" w:rsidR="00F07411" w:rsidRPr="007D236B" w:rsidRDefault="00F07411" w:rsidP="007D236B">
            <w:pPr>
              <w:jc w:val="both"/>
              <w:rPr>
                <w:rFonts w:cs="B Zar"/>
                <w:color w:val="000000"/>
                <w:szCs w:val="24"/>
                <w:rtl/>
              </w:rPr>
            </w:pPr>
          </w:p>
        </w:tc>
        <w:tc>
          <w:tcPr>
            <w:tcW w:w="1079" w:type="dxa"/>
          </w:tcPr>
          <w:p w14:paraId="3226B4FF" w14:textId="77777777" w:rsidR="00F07411" w:rsidRPr="007D236B" w:rsidRDefault="00F07411" w:rsidP="007D236B">
            <w:pPr>
              <w:jc w:val="both"/>
              <w:rPr>
                <w:rFonts w:cs="B Zar"/>
                <w:color w:val="000000"/>
                <w:szCs w:val="24"/>
                <w:rtl/>
              </w:rPr>
            </w:pPr>
          </w:p>
        </w:tc>
        <w:tc>
          <w:tcPr>
            <w:tcW w:w="719" w:type="dxa"/>
          </w:tcPr>
          <w:p w14:paraId="11FA77ED" w14:textId="77777777" w:rsidR="00F07411" w:rsidRPr="007D236B" w:rsidRDefault="00F07411" w:rsidP="007D236B">
            <w:pPr>
              <w:jc w:val="both"/>
              <w:rPr>
                <w:rFonts w:cs="B Zar"/>
                <w:color w:val="000000"/>
                <w:szCs w:val="24"/>
                <w:rtl/>
              </w:rPr>
            </w:pPr>
          </w:p>
        </w:tc>
        <w:tc>
          <w:tcPr>
            <w:tcW w:w="1079" w:type="dxa"/>
          </w:tcPr>
          <w:p w14:paraId="50D7780B" w14:textId="77777777" w:rsidR="00F07411" w:rsidRPr="007D236B" w:rsidRDefault="00F07411" w:rsidP="007D236B">
            <w:pPr>
              <w:jc w:val="both"/>
              <w:rPr>
                <w:rFonts w:cs="B Zar"/>
                <w:color w:val="000000"/>
                <w:szCs w:val="24"/>
                <w:rtl/>
              </w:rPr>
            </w:pPr>
          </w:p>
        </w:tc>
        <w:tc>
          <w:tcPr>
            <w:tcW w:w="719" w:type="dxa"/>
          </w:tcPr>
          <w:p w14:paraId="752519A1" w14:textId="77777777" w:rsidR="00F07411" w:rsidRPr="007D236B" w:rsidRDefault="00F07411" w:rsidP="007D236B">
            <w:pPr>
              <w:jc w:val="both"/>
              <w:rPr>
                <w:rFonts w:cs="B Zar"/>
                <w:color w:val="000000"/>
                <w:szCs w:val="24"/>
                <w:rtl/>
              </w:rPr>
            </w:pPr>
          </w:p>
        </w:tc>
        <w:tc>
          <w:tcPr>
            <w:tcW w:w="1079" w:type="dxa"/>
          </w:tcPr>
          <w:p w14:paraId="2B553B50" w14:textId="77777777" w:rsidR="00F07411" w:rsidRPr="007D236B" w:rsidRDefault="00F07411" w:rsidP="007D236B">
            <w:pPr>
              <w:jc w:val="both"/>
              <w:rPr>
                <w:rFonts w:cs="B Zar"/>
                <w:color w:val="000000"/>
                <w:szCs w:val="24"/>
                <w:rtl/>
              </w:rPr>
            </w:pPr>
          </w:p>
        </w:tc>
        <w:tc>
          <w:tcPr>
            <w:tcW w:w="719" w:type="dxa"/>
          </w:tcPr>
          <w:p w14:paraId="7FD12F6B" w14:textId="77777777" w:rsidR="00F07411" w:rsidRPr="007D236B" w:rsidRDefault="00F07411" w:rsidP="007D236B">
            <w:pPr>
              <w:jc w:val="both"/>
              <w:rPr>
                <w:rFonts w:cs="B Zar"/>
                <w:color w:val="000000"/>
                <w:szCs w:val="24"/>
                <w:rtl/>
              </w:rPr>
            </w:pPr>
          </w:p>
        </w:tc>
        <w:tc>
          <w:tcPr>
            <w:tcW w:w="899" w:type="dxa"/>
          </w:tcPr>
          <w:p w14:paraId="17152764" w14:textId="77777777" w:rsidR="00F07411" w:rsidRPr="007D236B" w:rsidRDefault="00F07411" w:rsidP="007D236B">
            <w:pPr>
              <w:jc w:val="both"/>
              <w:rPr>
                <w:rFonts w:cs="B Zar"/>
                <w:color w:val="000000"/>
                <w:szCs w:val="24"/>
                <w:rtl/>
              </w:rPr>
            </w:pPr>
          </w:p>
        </w:tc>
      </w:tr>
      <w:tr w:rsidR="00F07411" w:rsidRPr="007D236B" w14:paraId="03ECCC67" w14:textId="77777777" w:rsidTr="005F3BB2">
        <w:tc>
          <w:tcPr>
            <w:tcW w:w="675" w:type="dxa"/>
          </w:tcPr>
          <w:p w14:paraId="67DCD405" w14:textId="77777777" w:rsidR="00F07411" w:rsidRPr="007D236B" w:rsidRDefault="00F07411" w:rsidP="007D236B">
            <w:pPr>
              <w:jc w:val="both"/>
              <w:rPr>
                <w:rFonts w:cs="B Zar"/>
                <w:color w:val="000000"/>
                <w:szCs w:val="24"/>
                <w:rtl/>
              </w:rPr>
            </w:pPr>
          </w:p>
        </w:tc>
        <w:tc>
          <w:tcPr>
            <w:tcW w:w="984" w:type="dxa"/>
          </w:tcPr>
          <w:p w14:paraId="1DBEC25F" w14:textId="77777777" w:rsidR="00F07411" w:rsidRPr="007D236B" w:rsidRDefault="00F07411" w:rsidP="007D236B">
            <w:pPr>
              <w:jc w:val="both"/>
              <w:rPr>
                <w:rFonts w:cs="B Zar"/>
                <w:color w:val="000000"/>
                <w:szCs w:val="24"/>
                <w:rtl/>
              </w:rPr>
            </w:pPr>
          </w:p>
        </w:tc>
        <w:tc>
          <w:tcPr>
            <w:tcW w:w="1003" w:type="dxa"/>
          </w:tcPr>
          <w:p w14:paraId="3A338856" w14:textId="77777777" w:rsidR="00F07411" w:rsidRPr="007D236B" w:rsidRDefault="00F07411" w:rsidP="007D236B">
            <w:pPr>
              <w:jc w:val="both"/>
              <w:rPr>
                <w:rFonts w:cs="B Zar"/>
                <w:color w:val="000000"/>
                <w:szCs w:val="24"/>
                <w:rtl/>
              </w:rPr>
            </w:pPr>
          </w:p>
        </w:tc>
        <w:tc>
          <w:tcPr>
            <w:tcW w:w="719" w:type="dxa"/>
          </w:tcPr>
          <w:p w14:paraId="66020C34" w14:textId="77777777" w:rsidR="00F07411" w:rsidRPr="007D236B" w:rsidRDefault="00F07411" w:rsidP="007D236B">
            <w:pPr>
              <w:jc w:val="both"/>
              <w:rPr>
                <w:rFonts w:cs="B Zar"/>
                <w:color w:val="000000"/>
                <w:szCs w:val="24"/>
                <w:rtl/>
              </w:rPr>
            </w:pPr>
          </w:p>
        </w:tc>
        <w:tc>
          <w:tcPr>
            <w:tcW w:w="1079" w:type="dxa"/>
          </w:tcPr>
          <w:p w14:paraId="779B133C" w14:textId="77777777" w:rsidR="00F07411" w:rsidRPr="007D236B" w:rsidRDefault="00F07411" w:rsidP="007D236B">
            <w:pPr>
              <w:jc w:val="both"/>
              <w:rPr>
                <w:rFonts w:cs="B Zar"/>
                <w:color w:val="000000"/>
                <w:szCs w:val="24"/>
                <w:rtl/>
              </w:rPr>
            </w:pPr>
          </w:p>
        </w:tc>
        <w:tc>
          <w:tcPr>
            <w:tcW w:w="719" w:type="dxa"/>
          </w:tcPr>
          <w:p w14:paraId="133DD7AA" w14:textId="77777777" w:rsidR="00F07411" w:rsidRPr="007D236B" w:rsidRDefault="00F07411" w:rsidP="007D236B">
            <w:pPr>
              <w:jc w:val="both"/>
              <w:rPr>
                <w:rFonts w:cs="B Zar"/>
                <w:color w:val="000000"/>
                <w:szCs w:val="24"/>
                <w:rtl/>
              </w:rPr>
            </w:pPr>
          </w:p>
        </w:tc>
        <w:tc>
          <w:tcPr>
            <w:tcW w:w="1079" w:type="dxa"/>
          </w:tcPr>
          <w:p w14:paraId="468759C4" w14:textId="77777777" w:rsidR="00F07411" w:rsidRPr="007D236B" w:rsidRDefault="00F07411" w:rsidP="007D236B">
            <w:pPr>
              <w:jc w:val="both"/>
              <w:rPr>
                <w:rFonts w:cs="B Zar"/>
                <w:color w:val="000000"/>
                <w:szCs w:val="24"/>
                <w:rtl/>
              </w:rPr>
            </w:pPr>
          </w:p>
        </w:tc>
        <w:tc>
          <w:tcPr>
            <w:tcW w:w="719" w:type="dxa"/>
          </w:tcPr>
          <w:p w14:paraId="518B9935" w14:textId="77777777" w:rsidR="00F07411" w:rsidRPr="007D236B" w:rsidRDefault="00F07411" w:rsidP="007D236B">
            <w:pPr>
              <w:jc w:val="both"/>
              <w:rPr>
                <w:rFonts w:cs="B Zar"/>
                <w:color w:val="000000"/>
                <w:szCs w:val="24"/>
                <w:rtl/>
              </w:rPr>
            </w:pPr>
          </w:p>
        </w:tc>
        <w:tc>
          <w:tcPr>
            <w:tcW w:w="1079" w:type="dxa"/>
          </w:tcPr>
          <w:p w14:paraId="73815A65" w14:textId="77777777" w:rsidR="00F07411" w:rsidRPr="007D236B" w:rsidRDefault="00F07411" w:rsidP="007D236B">
            <w:pPr>
              <w:jc w:val="both"/>
              <w:rPr>
                <w:rFonts w:cs="B Zar"/>
                <w:color w:val="000000"/>
                <w:szCs w:val="24"/>
                <w:rtl/>
              </w:rPr>
            </w:pPr>
          </w:p>
        </w:tc>
        <w:tc>
          <w:tcPr>
            <w:tcW w:w="719" w:type="dxa"/>
          </w:tcPr>
          <w:p w14:paraId="4475D438" w14:textId="77777777" w:rsidR="00F07411" w:rsidRPr="007D236B" w:rsidRDefault="00F07411" w:rsidP="007D236B">
            <w:pPr>
              <w:jc w:val="both"/>
              <w:rPr>
                <w:rFonts w:cs="B Zar"/>
                <w:color w:val="000000"/>
                <w:szCs w:val="24"/>
                <w:rtl/>
              </w:rPr>
            </w:pPr>
          </w:p>
        </w:tc>
        <w:tc>
          <w:tcPr>
            <w:tcW w:w="899" w:type="dxa"/>
          </w:tcPr>
          <w:p w14:paraId="775B482D" w14:textId="77777777" w:rsidR="00F07411" w:rsidRPr="007D236B" w:rsidRDefault="00F07411" w:rsidP="007D236B">
            <w:pPr>
              <w:jc w:val="both"/>
              <w:rPr>
                <w:rFonts w:cs="B Zar"/>
                <w:color w:val="000000"/>
                <w:szCs w:val="24"/>
                <w:rtl/>
              </w:rPr>
            </w:pPr>
          </w:p>
        </w:tc>
      </w:tr>
    </w:tbl>
    <w:p w14:paraId="2E6A4E2E" w14:textId="77777777" w:rsidR="00F07411" w:rsidRPr="007D236B" w:rsidRDefault="00F07411" w:rsidP="007D236B">
      <w:pPr>
        <w:jc w:val="both"/>
        <w:rPr>
          <w:rFonts w:cs="B Zar"/>
          <w:color w:val="000000"/>
          <w:szCs w:val="24"/>
          <w:rtl/>
        </w:rPr>
      </w:pPr>
      <w:r w:rsidRPr="007D236B">
        <w:rPr>
          <w:rFonts w:cs="B Zar" w:hint="cs"/>
          <w:color w:val="000000"/>
          <w:szCs w:val="24"/>
          <w:rtl/>
        </w:rPr>
        <w:t xml:space="preserve">تبصره :  سطوح زير پوشش گلخانه اي با علامت </w:t>
      </w:r>
      <w:r w:rsidRPr="007D236B">
        <w:rPr>
          <w:rFonts w:cs="B Zar"/>
          <w:color w:val="000000"/>
          <w:szCs w:val="24"/>
        </w:rPr>
        <w:t>*</w:t>
      </w:r>
      <w:r w:rsidRPr="007D236B">
        <w:rPr>
          <w:rFonts w:cs="B Zar" w:hint="cs"/>
          <w:color w:val="000000"/>
          <w:szCs w:val="24"/>
          <w:rtl/>
        </w:rPr>
        <w:t>‌ متمايز</w:t>
      </w:r>
      <w:r w:rsidR="003F4932" w:rsidRPr="007D236B">
        <w:rPr>
          <w:rFonts w:cs="B Zar" w:hint="cs"/>
          <w:color w:val="000000"/>
          <w:szCs w:val="24"/>
          <w:rtl/>
        </w:rPr>
        <w:t xml:space="preserve"> شوند </w:t>
      </w:r>
      <w:r w:rsidRPr="007D236B">
        <w:rPr>
          <w:rFonts w:cs="B Zar" w:hint="cs"/>
          <w:color w:val="000000"/>
          <w:szCs w:val="24"/>
          <w:rtl/>
        </w:rPr>
        <w:t>.</w:t>
      </w:r>
    </w:p>
    <w:p w14:paraId="3F460E7B" w14:textId="77777777" w:rsidR="003F4932" w:rsidRPr="007D236B" w:rsidRDefault="003F4932" w:rsidP="007D236B">
      <w:pPr>
        <w:jc w:val="both"/>
        <w:rPr>
          <w:rFonts w:cs="B Zar"/>
          <w:color w:val="000000"/>
          <w:szCs w:val="24"/>
          <w:rtl/>
        </w:rPr>
      </w:pPr>
    </w:p>
    <w:p w14:paraId="7DA6615E" w14:textId="77777777" w:rsidR="00F07411" w:rsidRPr="007D236B" w:rsidRDefault="00F07411" w:rsidP="007D236B">
      <w:pPr>
        <w:jc w:val="both"/>
        <w:rPr>
          <w:rFonts w:cs="B Zar"/>
          <w:color w:val="000000"/>
          <w:szCs w:val="24"/>
          <w:rtl/>
        </w:rPr>
      </w:pPr>
      <w:r w:rsidRPr="007D236B">
        <w:rPr>
          <w:rFonts w:cs="B Zar" w:hint="cs"/>
          <w:color w:val="000000"/>
          <w:szCs w:val="24"/>
          <w:rtl/>
        </w:rPr>
        <w:t>ماده 5- تعهدات فروشنده</w:t>
      </w:r>
      <w:r w:rsidR="00C776E5" w:rsidRPr="007D236B">
        <w:rPr>
          <w:rFonts w:cs="B Zar" w:hint="cs"/>
          <w:color w:val="000000"/>
          <w:szCs w:val="24"/>
          <w:rtl/>
        </w:rPr>
        <w:t xml:space="preserve"> خدمات درمانی گیاهی (گیاهپزشکی)</w:t>
      </w:r>
      <w:r w:rsidR="003F4932" w:rsidRPr="007D236B">
        <w:rPr>
          <w:rFonts w:cs="B Zar" w:hint="cs"/>
          <w:color w:val="000000"/>
          <w:szCs w:val="24"/>
          <w:rtl/>
        </w:rPr>
        <w:t>:</w:t>
      </w:r>
    </w:p>
    <w:p w14:paraId="72F2476F" w14:textId="5390C6F5" w:rsidR="00F07411" w:rsidRPr="007D236B" w:rsidRDefault="00F07411" w:rsidP="00CF345D">
      <w:pPr>
        <w:jc w:val="both"/>
        <w:rPr>
          <w:rFonts w:cs="B Zar"/>
          <w:color w:val="000000"/>
          <w:szCs w:val="24"/>
          <w:rtl/>
        </w:rPr>
      </w:pPr>
      <w:r w:rsidRPr="007D236B">
        <w:rPr>
          <w:rFonts w:cs="B Zar" w:hint="cs"/>
          <w:color w:val="000000"/>
          <w:szCs w:val="24"/>
          <w:rtl/>
        </w:rPr>
        <w:t xml:space="preserve">الف -  فروشنده </w:t>
      </w:r>
      <w:r w:rsidR="002E3B6A" w:rsidRPr="007D236B">
        <w:rPr>
          <w:rFonts w:cs="B Zar" w:hint="cs"/>
          <w:color w:val="000000"/>
          <w:szCs w:val="24"/>
          <w:rtl/>
        </w:rPr>
        <w:t xml:space="preserve">خدمات درمانی گیاهی (گیاهپزشکی) </w:t>
      </w:r>
      <w:r w:rsidRPr="007D236B">
        <w:rPr>
          <w:rFonts w:cs="B Zar" w:hint="cs"/>
          <w:color w:val="000000"/>
          <w:szCs w:val="24"/>
          <w:rtl/>
        </w:rPr>
        <w:t xml:space="preserve">متعهد </w:t>
      </w:r>
      <w:r w:rsidR="003F4932" w:rsidRPr="007D236B">
        <w:rPr>
          <w:rFonts w:cs="B Zar" w:hint="cs"/>
          <w:color w:val="000000"/>
          <w:szCs w:val="24"/>
          <w:rtl/>
        </w:rPr>
        <w:t>می</w:t>
      </w:r>
      <w:r w:rsidR="00CF345D">
        <w:rPr>
          <w:rFonts w:cs="B Zar" w:hint="cs"/>
          <w:color w:val="000000"/>
          <w:szCs w:val="24"/>
          <w:rtl/>
        </w:rPr>
        <w:t>‌</w:t>
      </w:r>
      <w:r w:rsidR="003F4932" w:rsidRPr="007D236B">
        <w:rPr>
          <w:rFonts w:cs="B Zar" w:hint="cs"/>
          <w:color w:val="000000"/>
          <w:szCs w:val="24"/>
          <w:rtl/>
        </w:rPr>
        <w:t>شود ،</w:t>
      </w:r>
      <w:r w:rsidR="00CF345D">
        <w:rPr>
          <w:rFonts w:cs="B Zar" w:hint="cs"/>
          <w:color w:val="000000"/>
          <w:szCs w:val="24"/>
          <w:rtl/>
        </w:rPr>
        <w:t xml:space="preserve"> </w:t>
      </w:r>
      <w:r w:rsidR="00CF2F13">
        <w:rPr>
          <w:rFonts w:cs="B Zar" w:hint="cs"/>
          <w:color w:val="000000"/>
          <w:szCs w:val="24"/>
          <w:rtl/>
        </w:rPr>
        <w:t>برقراری ایستگاه پیش‌آگاهی و/یا پایلوت الگویی مدیریت تلفیقی</w:t>
      </w:r>
      <w:r w:rsidR="00CF2F13" w:rsidRPr="007D236B">
        <w:rPr>
          <w:rFonts w:cs="B Zar" w:hint="cs"/>
          <w:color w:val="000000"/>
          <w:szCs w:val="24"/>
          <w:rtl/>
        </w:rPr>
        <w:t xml:space="preserve"> و</w:t>
      </w:r>
      <w:r w:rsidR="00CF2F13">
        <w:rPr>
          <w:rFonts w:cs="B Zar" w:hint="cs"/>
          <w:color w:val="000000"/>
          <w:szCs w:val="24"/>
          <w:rtl/>
        </w:rPr>
        <w:t xml:space="preserve"> شبکه‌های مراقبت</w:t>
      </w:r>
      <w:r w:rsidR="00CF2F13" w:rsidRPr="007D236B">
        <w:rPr>
          <w:rFonts w:cs="B Zar" w:hint="cs"/>
          <w:color w:val="000000"/>
          <w:szCs w:val="24"/>
          <w:rtl/>
        </w:rPr>
        <w:t xml:space="preserve"> </w:t>
      </w:r>
      <w:r w:rsidR="00BC1173" w:rsidRPr="007D236B">
        <w:rPr>
          <w:rFonts w:cs="B Zar" w:hint="cs"/>
          <w:color w:val="000000"/>
          <w:szCs w:val="24"/>
          <w:rtl/>
        </w:rPr>
        <w:t xml:space="preserve">و </w:t>
      </w:r>
      <w:r w:rsidRPr="007D236B">
        <w:rPr>
          <w:rFonts w:cs="B Zar" w:hint="cs"/>
          <w:color w:val="000000"/>
          <w:szCs w:val="24"/>
          <w:rtl/>
        </w:rPr>
        <w:t xml:space="preserve">شرح خدمات </w:t>
      </w:r>
      <w:r w:rsidR="00CF345D">
        <w:rPr>
          <w:rFonts w:cs="B Zar" w:hint="cs"/>
          <w:color w:val="000000"/>
          <w:szCs w:val="24"/>
          <w:rtl/>
        </w:rPr>
        <w:t>برنامه اجرایی</w:t>
      </w:r>
      <w:r w:rsidR="0029000A" w:rsidRPr="007D236B">
        <w:rPr>
          <w:rFonts w:cs="B Zar" w:hint="cs"/>
          <w:color w:val="000000"/>
          <w:szCs w:val="24"/>
          <w:rtl/>
        </w:rPr>
        <w:t xml:space="preserve"> </w:t>
      </w:r>
      <w:r w:rsidRPr="007D236B">
        <w:rPr>
          <w:rFonts w:cs="B Zar" w:hint="cs"/>
          <w:color w:val="000000"/>
          <w:szCs w:val="24"/>
          <w:rtl/>
        </w:rPr>
        <w:t>مندرج در ماده 2 اين قرارداد را به شرح جدول شماره 1 ب</w:t>
      </w:r>
      <w:r w:rsidR="003F4932" w:rsidRPr="007D236B">
        <w:rPr>
          <w:rFonts w:cs="B Zar" w:hint="cs"/>
          <w:color w:val="000000"/>
          <w:szCs w:val="24"/>
          <w:rtl/>
        </w:rPr>
        <w:t xml:space="preserve">ه </w:t>
      </w:r>
      <w:r w:rsidRPr="007D236B">
        <w:rPr>
          <w:rFonts w:cs="B Zar" w:hint="cs"/>
          <w:color w:val="000000"/>
          <w:szCs w:val="24"/>
          <w:rtl/>
        </w:rPr>
        <w:t>اجرا در آورد</w:t>
      </w:r>
      <w:r w:rsidR="00CF345D">
        <w:rPr>
          <w:rFonts w:cs="B Zar" w:hint="cs"/>
          <w:color w:val="000000"/>
          <w:szCs w:val="24"/>
          <w:rtl/>
        </w:rPr>
        <w:t>.</w:t>
      </w:r>
      <w:r w:rsidRPr="007D236B">
        <w:rPr>
          <w:rFonts w:cs="B Zar" w:hint="cs"/>
          <w:color w:val="000000"/>
          <w:szCs w:val="24"/>
          <w:rtl/>
        </w:rPr>
        <w:t xml:space="preserve"> </w:t>
      </w:r>
    </w:p>
    <w:p w14:paraId="53AB69EE" w14:textId="77777777" w:rsidR="00F07411" w:rsidRPr="007D236B" w:rsidRDefault="00F07411" w:rsidP="007D236B">
      <w:pPr>
        <w:jc w:val="both"/>
        <w:rPr>
          <w:rFonts w:cs="B Zar"/>
          <w:color w:val="000000"/>
          <w:szCs w:val="24"/>
          <w:rtl/>
        </w:rPr>
      </w:pPr>
      <w:r w:rsidRPr="007D236B">
        <w:rPr>
          <w:rFonts w:cs="B Zar" w:hint="cs"/>
          <w:color w:val="000000"/>
          <w:szCs w:val="24"/>
          <w:rtl/>
        </w:rPr>
        <w:t xml:space="preserve">ب  -  ترغيب و جلب مشاركت بهره برداران براي انجام به موقع عمليات كنترل و ارائه آموزش هاي عملي لازم و پيگيري ، هدايت و نظارت مستمر بر اجراي آنها </w:t>
      </w:r>
    </w:p>
    <w:p w14:paraId="720BABFF" w14:textId="77777777" w:rsidR="00BC1173" w:rsidRPr="007D236B" w:rsidRDefault="00BC1173" w:rsidP="007D236B">
      <w:pPr>
        <w:jc w:val="both"/>
        <w:rPr>
          <w:rFonts w:cs="B Zar"/>
          <w:color w:val="000000"/>
          <w:szCs w:val="24"/>
          <w:rtl/>
        </w:rPr>
      </w:pPr>
      <w:r w:rsidRPr="007D236B">
        <w:rPr>
          <w:rFonts w:cs="B Zar" w:hint="cs"/>
          <w:color w:val="000000"/>
          <w:szCs w:val="24"/>
          <w:rtl/>
        </w:rPr>
        <w:t>ج   - ارائه گزارش مستمر پيشرفت عمليات، به نماینده خریدار هر 30 روز يكبار</w:t>
      </w:r>
    </w:p>
    <w:p w14:paraId="44D23BFD" w14:textId="77777777" w:rsidR="00F07411" w:rsidRPr="007D236B" w:rsidRDefault="00F07411" w:rsidP="00CF345D">
      <w:pPr>
        <w:jc w:val="both"/>
        <w:rPr>
          <w:rFonts w:cs="B Zar"/>
          <w:color w:val="000000"/>
          <w:szCs w:val="24"/>
          <w:rtl/>
        </w:rPr>
      </w:pPr>
      <w:r w:rsidRPr="007D236B">
        <w:rPr>
          <w:rFonts w:cs="B Zar" w:hint="cs"/>
          <w:color w:val="000000"/>
          <w:szCs w:val="24"/>
          <w:rtl/>
        </w:rPr>
        <w:t xml:space="preserve">د  -  </w:t>
      </w:r>
      <w:r w:rsidR="00BC1173" w:rsidRPr="007D236B">
        <w:rPr>
          <w:rFonts w:cs="B Zar" w:hint="cs"/>
          <w:color w:val="000000"/>
          <w:szCs w:val="24"/>
          <w:rtl/>
        </w:rPr>
        <w:t>انجام بموقع كليه موارد مندرج در شرح خدمات،</w:t>
      </w:r>
      <w:r w:rsidR="00CF345D">
        <w:rPr>
          <w:rFonts w:cs="B Zar" w:hint="cs"/>
          <w:color w:val="000000"/>
          <w:szCs w:val="24"/>
          <w:rtl/>
        </w:rPr>
        <w:t xml:space="preserve"> </w:t>
      </w:r>
      <w:r w:rsidR="00BC1173" w:rsidRPr="007D236B">
        <w:rPr>
          <w:rFonts w:cs="B Zar" w:hint="cs"/>
          <w:color w:val="000000"/>
          <w:szCs w:val="24"/>
          <w:rtl/>
        </w:rPr>
        <w:t>تحت نظارت عاليه مديريت حفظ نباتات استان / شهرستان</w:t>
      </w:r>
    </w:p>
    <w:p w14:paraId="5054378B" w14:textId="77777777" w:rsidR="00F07411" w:rsidRPr="007D236B" w:rsidRDefault="00F07411" w:rsidP="007D236B">
      <w:pPr>
        <w:jc w:val="both"/>
        <w:rPr>
          <w:rFonts w:cs="B Zar"/>
          <w:color w:val="000000"/>
          <w:szCs w:val="24"/>
          <w:rtl/>
        </w:rPr>
      </w:pPr>
      <w:r w:rsidRPr="007D236B">
        <w:rPr>
          <w:rFonts w:cs="B Zar" w:hint="cs"/>
          <w:color w:val="000000"/>
          <w:szCs w:val="24"/>
          <w:rtl/>
        </w:rPr>
        <w:t xml:space="preserve">هـ -  </w:t>
      </w:r>
      <w:r w:rsidR="00BC1173" w:rsidRPr="007D236B">
        <w:rPr>
          <w:rFonts w:cs="B Zar" w:hint="cs"/>
          <w:color w:val="000000"/>
          <w:szCs w:val="24"/>
          <w:rtl/>
        </w:rPr>
        <w:t>كليه هزينه هاي مربوط به انجام وظايف فروشنده، از قبيل اياب و ذهاب و ... بعهده فروشنده است .</w:t>
      </w:r>
    </w:p>
    <w:p w14:paraId="49E3B925" w14:textId="77777777" w:rsidR="00F07411" w:rsidRPr="007D236B" w:rsidRDefault="00F07411" w:rsidP="007D236B">
      <w:pPr>
        <w:jc w:val="both"/>
        <w:rPr>
          <w:rFonts w:cs="B Zar"/>
          <w:color w:val="000000"/>
          <w:szCs w:val="24"/>
          <w:rtl/>
        </w:rPr>
      </w:pPr>
      <w:r w:rsidRPr="007D236B">
        <w:rPr>
          <w:rFonts w:cs="B Zar" w:hint="cs"/>
          <w:color w:val="000000"/>
          <w:szCs w:val="24"/>
          <w:rtl/>
        </w:rPr>
        <w:t xml:space="preserve">و   -  </w:t>
      </w:r>
      <w:r w:rsidR="00BC1173" w:rsidRPr="007D236B">
        <w:rPr>
          <w:rFonts w:cs="B Zar" w:hint="cs"/>
          <w:color w:val="000000"/>
          <w:szCs w:val="24"/>
          <w:rtl/>
        </w:rPr>
        <w:t>پرداخت كليه عوارض و ماليات متعلق به اين قرارداد بعهده فروشنده است .</w:t>
      </w:r>
    </w:p>
    <w:p w14:paraId="40429EA0" w14:textId="77777777" w:rsidR="008654BD" w:rsidRPr="007D236B" w:rsidRDefault="008654BD" w:rsidP="007D236B">
      <w:pPr>
        <w:jc w:val="both"/>
        <w:rPr>
          <w:rFonts w:cs="B Zar"/>
          <w:color w:val="000000"/>
          <w:szCs w:val="24"/>
          <w:rtl/>
        </w:rPr>
      </w:pPr>
    </w:p>
    <w:p w14:paraId="56CC4653" w14:textId="77777777" w:rsidR="00F07411" w:rsidRPr="007D236B" w:rsidRDefault="00F07411" w:rsidP="007D236B">
      <w:pPr>
        <w:jc w:val="both"/>
        <w:rPr>
          <w:rFonts w:cs="B Zar"/>
          <w:color w:val="000000"/>
          <w:szCs w:val="24"/>
          <w:rtl/>
        </w:rPr>
      </w:pPr>
      <w:r w:rsidRPr="007D236B">
        <w:rPr>
          <w:rFonts w:cs="B Zar" w:hint="cs"/>
          <w:color w:val="000000"/>
          <w:szCs w:val="24"/>
          <w:rtl/>
        </w:rPr>
        <w:t>ماده 6- تعهدات خریدار</w:t>
      </w:r>
      <w:r w:rsidR="008654BD" w:rsidRPr="007D236B">
        <w:rPr>
          <w:rFonts w:cs="B Zar" w:hint="cs"/>
          <w:color w:val="000000"/>
          <w:szCs w:val="24"/>
          <w:rtl/>
        </w:rPr>
        <w:t>:</w:t>
      </w:r>
    </w:p>
    <w:p w14:paraId="75B2D510" w14:textId="77777777" w:rsidR="00F07411" w:rsidRPr="007D236B" w:rsidRDefault="00F07411" w:rsidP="007D236B">
      <w:pPr>
        <w:jc w:val="both"/>
        <w:rPr>
          <w:rFonts w:cs="B Zar"/>
          <w:color w:val="000000"/>
          <w:szCs w:val="24"/>
          <w:rtl/>
        </w:rPr>
      </w:pPr>
      <w:r w:rsidRPr="007D236B">
        <w:rPr>
          <w:rFonts w:cs="B Zar" w:hint="cs"/>
          <w:color w:val="000000"/>
          <w:szCs w:val="24"/>
          <w:rtl/>
        </w:rPr>
        <w:t>1- خریدار با استناد به گواهي نماينده خودمتعهد است وفق مفاد ماده 8  قرارداد</w:t>
      </w:r>
      <w:r w:rsidR="008654BD" w:rsidRPr="007D236B">
        <w:rPr>
          <w:rFonts w:cs="B Zar" w:hint="cs"/>
          <w:color w:val="000000"/>
          <w:szCs w:val="24"/>
          <w:rtl/>
        </w:rPr>
        <w:t>،</w:t>
      </w:r>
      <w:r w:rsidRPr="007D236B">
        <w:rPr>
          <w:rFonts w:cs="B Zar" w:hint="cs"/>
          <w:color w:val="000000"/>
          <w:szCs w:val="24"/>
          <w:rtl/>
        </w:rPr>
        <w:t>پس از تایید حسن انجام کار</w:t>
      </w:r>
      <w:r w:rsidR="008654BD" w:rsidRPr="007D236B">
        <w:rPr>
          <w:rFonts w:cs="B Zar" w:hint="cs"/>
          <w:color w:val="000000"/>
          <w:szCs w:val="24"/>
          <w:rtl/>
        </w:rPr>
        <w:t>،</w:t>
      </w:r>
      <w:r w:rsidRPr="007D236B">
        <w:rPr>
          <w:rFonts w:cs="B Zar" w:hint="cs"/>
          <w:color w:val="000000"/>
          <w:szCs w:val="24"/>
          <w:rtl/>
        </w:rPr>
        <w:t xml:space="preserve"> توسط نماینده خود  نسبت به پرداخت مبلغ قرارداد از محل اعتبارات يارانه اي اقدام نماید .</w:t>
      </w:r>
    </w:p>
    <w:p w14:paraId="68A4AAC4" w14:textId="77777777" w:rsidR="00F07411" w:rsidRPr="007D236B" w:rsidRDefault="00BC1173" w:rsidP="007D236B">
      <w:pPr>
        <w:jc w:val="both"/>
        <w:rPr>
          <w:rFonts w:cs="B Zar"/>
          <w:color w:val="000000"/>
          <w:szCs w:val="24"/>
          <w:rtl/>
        </w:rPr>
      </w:pPr>
      <w:r w:rsidRPr="007D236B">
        <w:rPr>
          <w:rFonts w:cs="B Zar" w:hint="cs"/>
          <w:color w:val="000000"/>
          <w:szCs w:val="24"/>
          <w:rtl/>
        </w:rPr>
        <w:t>2</w:t>
      </w:r>
      <w:r w:rsidR="00F07411" w:rsidRPr="007D236B">
        <w:rPr>
          <w:rFonts w:cs="B Zar" w:hint="cs"/>
          <w:color w:val="000000"/>
          <w:szCs w:val="24"/>
          <w:rtl/>
        </w:rPr>
        <w:t>- خريدار موظف است نماينده خود را پس از انعقاد قرارداد به فروشنده معرفي نمايد .</w:t>
      </w:r>
    </w:p>
    <w:p w14:paraId="10380709" w14:textId="77777777" w:rsidR="00796F34" w:rsidRDefault="00796F34" w:rsidP="007D236B">
      <w:pPr>
        <w:jc w:val="both"/>
        <w:rPr>
          <w:rFonts w:cs="B Zar"/>
          <w:color w:val="000000"/>
          <w:szCs w:val="24"/>
          <w:rtl/>
        </w:rPr>
      </w:pPr>
    </w:p>
    <w:p w14:paraId="507291FA" w14:textId="77777777" w:rsidR="00F07411" w:rsidRPr="007D236B" w:rsidRDefault="00F07411" w:rsidP="007D236B">
      <w:pPr>
        <w:jc w:val="both"/>
        <w:rPr>
          <w:rFonts w:cs="B Zar"/>
          <w:color w:val="000000"/>
          <w:szCs w:val="24"/>
          <w:rtl/>
        </w:rPr>
      </w:pPr>
      <w:r w:rsidRPr="007D236B">
        <w:rPr>
          <w:rFonts w:cs="B Zar" w:hint="cs"/>
          <w:color w:val="000000"/>
          <w:szCs w:val="24"/>
          <w:rtl/>
        </w:rPr>
        <w:lastRenderedPageBreak/>
        <w:t>ماده 7 - افزايش يا كاهش حجم قرارداد</w:t>
      </w:r>
      <w:r w:rsidR="00796F34" w:rsidRPr="007D236B">
        <w:rPr>
          <w:rFonts w:cs="B Zar" w:hint="cs"/>
          <w:color w:val="000000"/>
          <w:szCs w:val="24"/>
          <w:rtl/>
        </w:rPr>
        <w:t>:</w:t>
      </w:r>
    </w:p>
    <w:p w14:paraId="5656F604" w14:textId="77777777" w:rsidR="00F07411" w:rsidRPr="007D236B" w:rsidRDefault="00F07411" w:rsidP="00CF345D">
      <w:pPr>
        <w:jc w:val="both"/>
        <w:rPr>
          <w:rFonts w:cs="B Zar"/>
          <w:color w:val="000000"/>
          <w:szCs w:val="24"/>
          <w:rtl/>
        </w:rPr>
      </w:pPr>
      <w:r w:rsidRPr="007D236B">
        <w:rPr>
          <w:rFonts w:cs="B Zar" w:hint="cs"/>
          <w:color w:val="000000"/>
          <w:szCs w:val="24"/>
          <w:rtl/>
        </w:rPr>
        <w:t>خريدار مي تواند تا قبل از زمان پايان قرارداد</w:t>
      </w:r>
      <w:r w:rsidR="00796F34" w:rsidRPr="007D236B">
        <w:rPr>
          <w:rFonts w:cs="B Zar" w:hint="cs"/>
          <w:color w:val="000000"/>
          <w:szCs w:val="24"/>
          <w:rtl/>
        </w:rPr>
        <w:t>،</w:t>
      </w:r>
      <w:r w:rsidRPr="007D236B">
        <w:rPr>
          <w:rFonts w:cs="B Zar" w:hint="cs"/>
          <w:color w:val="000000"/>
          <w:szCs w:val="24"/>
          <w:rtl/>
        </w:rPr>
        <w:t xml:space="preserve"> حجم </w:t>
      </w:r>
      <w:r w:rsidR="00FC1D68" w:rsidRPr="007D236B">
        <w:rPr>
          <w:rFonts w:cs="B Zar" w:hint="cs"/>
          <w:color w:val="000000"/>
          <w:szCs w:val="24"/>
          <w:rtl/>
        </w:rPr>
        <w:t xml:space="preserve">عملیات موضوع </w:t>
      </w:r>
      <w:r w:rsidRPr="007D236B">
        <w:rPr>
          <w:rFonts w:cs="B Zar" w:hint="cs"/>
          <w:color w:val="000000"/>
          <w:szCs w:val="24"/>
          <w:rtl/>
        </w:rPr>
        <w:t>قرارداد را</w:t>
      </w:r>
      <w:r w:rsidR="00CF345D">
        <w:rPr>
          <w:rFonts w:cs="B Zar" w:hint="cs"/>
          <w:color w:val="000000"/>
          <w:szCs w:val="24"/>
          <w:rtl/>
        </w:rPr>
        <w:t xml:space="preserve"> </w:t>
      </w:r>
      <w:r w:rsidRPr="007D236B">
        <w:rPr>
          <w:rFonts w:cs="B Zar" w:hint="cs"/>
          <w:color w:val="000000"/>
          <w:szCs w:val="24"/>
          <w:rtl/>
        </w:rPr>
        <w:t xml:space="preserve">تا </w:t>
      </w:r>
      <w:r w:rsidR="00CF345D">
        <w:rPr>
          <w:rFonts w:cs="B Zar" w:hint="cs"/>
          <w:color w:val="000000"/>
          <w:szCs w:val="24"/>
          <w:rtl/>
        </w:rPr>
        <w:t xml:space="preserve">25 </w:t>
      </w:r>
      <w:r w:rsidRPr="007D236B">
        <w:rPr>
          <w:rFonts w:cs="B Zar" w:hint="cs"/>
          <w:color w:val="000000"/>
          <w:szCs w:val="24"/>
          <w:rtl/>
        </w:rPr>
        <w:t xml:space="preserve">درصد كاهش يا افزايش دهد. </w:t>
      </w:r>
      <w:r w:rsidR="00CF5B4B" w:rsidRPr="007D236B">
        <w:rPr>
          <w:rFonts w:cs="B Zar" w:hint="cs"/>
          <w:color w:val="000000"/>
          <w:szCs w:val="24"/>
          <w:rtl/>
        </w:rPr>
        <w:t xml:space="preserve">در این صورت، </w:t>
      </w:r>
      <w:r w:rsidRPr="007D236B">
        <w:rPr>
          <w:rFonts w:cs="B Zar" w:hint="cs"/>
          <w:color w:val="000000"/>
          <w:szCs w:val="24"/>
          <w:rtl/>
        </w:rPr>
        <w:t xml:space="preserve">به همان نسبت از مبلغ قرارداد كاسته يا به مبلغ قرارداد افزوده مي شود.  </w:t>
      </w:r>
    </w:p>
    <w:p w14:paraId="6128DB42" w14:textId="77777777" w:rsidR="00796F34" w:rsidRPr="007D236B" w:rsidRDefault="00796F34" w:rsidP="007D236B">
      <w:pPr>
        <w:jc w:val="both"/>
        <w:rPr>
          <w:rFonts w:cs="B Zar"/>
          <w:color w:val="000000"/>
          <w:szCs w:val="24"/>
          <w:rtl/>
        </w:rPr>
      </w:pPr>
    </w:p>
    <w:p w14:paraId="77704AB7" w14:textId="77777777" w:rsidR="00F07411" w:rsidRPr="007D236B" w:rsidRDefault="00F07411" w:rsidP="007D236B">
      <w:pPr>
        <w:jc w:val="both"/>
        <w:rPr>
          <w:rFonts w:cs="B Zar"/>
          <w:color w:val="000000"/>
          <w:szCs w:val="24"/>
          <w:rtl/>
        </w:rPr>
      </w:pPr>
      <w:r w:rsidRPr="007D236B">
        <w:rPr>
          <w:rFonts w:cs="B Zar" w:hint="cs"/>
          <w:color w:val="000000"/>
          <w:szCs w:val="24"/>
          <w:rtl/>
        </w:rPr>
        <w:t xml:space="preserve">ماده 8 -  مبلغ قرارداد و نحوه پرداخت </w:t>
      </w:r>
      <w:r w:rsidR="00796F34" w:rsidRPr="007D236B">
        <w:rPr>
          <w:rFonts w:cs="B Zar" w:hint="cs"/>
          <w:color w:val="000000"/>
          <w:szCs w:val="24"/>
          <w:rtl/>
        </w:rPr>
        <w:t>:</w:t>
      </w:r>
    </w:p>
    <w:p w14:paraId="29EF4338" w14:textId="2630F951" w:rsidR="00F07411" w:rsidRPr="007D236B" w:rsidRDefault="00F07411" w:rsidP="00F10C09">
      <w:pPr>
        <w:jc w:val="both"/>
        <w:rPr>
          <w:rFonts w:cs="B Zar"/>
          <w:color w:val="000000"/>
          <w:szCs w:val="24"/>
          <w:rtl/>
        </w:rPr>
      </w:pPr>
      <w:r w:rsidRPr="007D236B">
        <w:rPr>
          <w:rFonts w:cs="B Zar" w:hint="cs"/>
          <w:color w:val="000000"/>
          <w:szCs w:val="24"/>
          <w:rtl/>
        </w:rPr>
        <w:t xml:space="preserve">الف -   مبلغ قرارداد به ازاء </w:t>
      </w:r>
      <w:r w:rsidR="00CF2F13">
        <w:rPr>
          <w:rFonts w:cs="B Zar" w:hint="cs"/>
          <w:color w:val="000000"/>
          <w:szCs w:val="24"/>
          <w:rtl/>
        </w:rPr>
        <w:t>برقراری ایستگاه پیش‌آگاهی و/یا پایلوت الگویی مدیریت تلفیقی</w:t>
      </w:r>
      <w:r w:rsidR="00CF2F13" w:rsidRPr="007D236B">
        <w:rPr>
          <w:rFonts w:cs="B Zar" w:hint="cs"/>
          <w:color w:val="000000"/>
          <w:szCs w:val="24"/>
          <w:rtl/>
        </w:rPr>
        <w:t xml:space="preserve"> و</w:t>
      </w:r>
      <w:r w:rsidR="00CF2F13">
        <w:rPr>
          <w:rFonts w:cs="B Zar" w:hint="cs"/>
          <w:color w:val="000000"/>
          <w:szCs w:val="24"/>
          <w:rtl/>
        </w:rPr>
        <w:t xml:space="preserve"> شبکه‌های مراقبت</w:t>
      </w:r>
      <w:r w:rsidR="00CF2F13" w:rsidRPr="007D236B">
        <w:rPr>
          <w:rFonts w:cs="B Zar" w:hint="cs"/>
          <w:color w:val="000000"/>
          <w:szCs w:val="24"/>
          <w:rtl/>
        </w:rPr>
        <w:t xml:space="preserve"> </w:t>
      </w:r>
      <w:r w:rsidR="00DC5E66" w:rsidRPr="007D236B">
        <w:rPr>
          <w:rFonts w:cs="B Zar" w:hint="cs"/>
          <w:color w:val="000000"/>
          <w:szCs w:val="24"/>
          <w:rtl/>
        </w:rPr>
        <w:t>مندرج در ماده 4 و</w:t>
      </w:r>
      <w:r w:rsidR="00CF5B4B" w:rsidRPr="007D236B">
        <w:rPr>
          <w:rFonts w:cs="B Zar" w:hint="cs"/>
          <w:color w:val="000000"/>
          <w:szCs w:val="24"/>
          <w:rtl/>
        </w:rPr>
        <w:t>.....</w:t>
      </w:r>
      <w:r w:rsidR="00DC5E66" w:rsidRPr="007D236B">
        <w:rPr>
          <w:rFonts w:cs="B Zar" w:hint="cs"/>
          <w:color w:val="000000"/>
          <w:szCs w:val="24"/>
          <w:rtl/>
        </w:rPr>
        <w:t>هکتار نظارت بر محصولات زراعی/باغی</w:t>
      </w:r>
      <w:r w:rsidR="00CF2F13">
        <w:rPr>
          <w:rFonts w:cs="B Zar" w:hint="cs"/>
          <w:color w:val="000000"/>
          <w:szCs w:val="24"/>
          <w:rtl/>
        </w:rPr>
        <w:t>/گلخانه</w:t>
      </w:r>
      <w:r w:rsidR="00DC5E66" w:rsidRPr="007D236B">
        <w:rPr>
          <w:rFonts w:cs="B Zar" w:hint="cs"/>
          <w:color w:val="000000"/>
          <w:szCs w:val="24"/>
          <w:rtl/>
        </w:rPr>
        <w:t xml:space="preserve"> </w:t>
      </w:r>
      <w:r w:rsidRPr="007D236B">
        <w:rPr>
          <w:rFonts w:cs="B Zar" w:hint="cs"/>
          <w:color w:val="000000"/>
          <w:szCs w:val="24"/>
          <w:rtl/>
        </w:rPr>
        <w:t>جمعا معادل .....</w:t>
      </w:r>
      <w:r w:rsidR="00B809A8" w:rsidRPr="007D236B">
        <w:rPr>
          <w:rFonts w:cs="B Zar" w:hint="cs"/>
          <w:color w:val="000000"/>
          <w:szCs w:val="24"/>
          <w:rtl/>
        </w:rPr>
        <w:t>.....</w:t>
      </w:r>
      <w:r w:rsidRPr="007D236B">
        <w:rPr>
          <w:rFonts w:cs="B Zar" w:hint="cs"/>
          <w:color w:val="000000"/>
          <w:szCs w:val="24"/>
          <w:rtl/>
        </w:rPr>
        <w:t xml:space="preserve">.....ريال </w:t>
      </w:r>
      <w:r w:rsidR="00796F34" w:rsidRPr="007D236B">
        <w:rPr>
          <w:rFonts w:cs="B Zar" w:hint="cs"/>
          <w:color w:val="000000"/>
          <w:szCs w:val="24"/>
          <w:rtl/>
        </w:rPr>
        <w:t xml:space="preserve">است </w:t>
      </w:r>
      <w:r w:rsidRPr="007D236B">
        <w:rPr>
          <w:rFonts w:cs="B Zar" w:hint="cs"/>
          <w:color w:val="000000"/>
          <w:szCs w:val="24"/>
          <w:rtl/>
        </w:rPr>
        <w:t>.</w:t>
      </w:r>
    </w:p>
    <w:p w14:paraId="5AF2952E" w14:textId="77777777" w:rsidR="00F07411" w:rsidRPr="007D236B" w:rsidRDefault="00F07411" w:rsidP="007D236B">
      <w:pPr>
        <w:jc w:val="both"/>
        <w:rPr>
          <w:rFonts w:cs="B Zar"/>
          <w:color w:val="000000"/>
          <w:szCs w:val="24"/>
          <w:rtl/>
        </w:rPr>
      </w:pPr>
      <w:r w:rsidRPr="007D236B">
        <w:rPr>
          <w:rFonts w:cs="B Zar" w:hint="cs"/>
          <w:color w:val="000000"/>
          <w:szCs w:val="24"/>
          <w:rtl/>
        </w:rPr>
        <w:t>ب  -   نحوه پرداخت بشرح زير</w:t>
      </w:r>
      <w:r w:rsidR="00796F34" w:rsidRPr="007D236B">
        <w:rPr>
          <w:rFonts w:cs="B Zar" w:hint="cs"/>
          <w:color w:val="000000"/>
          <w:szCs w:val="24"/>
          <w:rtl/>
        </w:rPr>
        <w:t>است</w:t>
      </w:r>
      <w:r w:rsidR="00DC5E66" w:rsidRPr="007D236B">
        <w:rPr>
          <w:rFonts w:cs="B Zar" w:hint="cs"/>
          <w:color w:val="000000"/>
          <w:szCs w:val="24"/>
          <w:rtl/>
        </w:rPr>
        <w:t xml:space="preserve"> :</w:t>
      </w:r>
    </w:p>
    <w:p w14:paraId="2751FDBF" w14:textId="77777777" w:rsidR="00F07411" w:rsidRPr="007D236B" w:rsidRDefault="009C3EAC" w:rsidP="007D236B">
      <w:pPr>
        <w:jc w:val="both"/>
        <w:rPr>
          <w:rFonts w:cs="B Zar"/>
          <w:color w:val="000000"/>
          <w:szCs w:val="24"/>
          <w:rtl/>
        </w:rPr>
      </w:pPr>
      <w:r w:rsidRPr="007D236B">
        <w:rPr>
          <w:rFonts w:cs="B Zar" w:hint="cs"/>
          <w:color w:val="000000"/>
          <w:szCs w:val="24"/>
          <w:rtl/>
        </w:rPr>
        <w:t>1</w:t>
      </w:r>
      <w:r w:rsidR="00F07411" w:rsidRPr="007D236B">
        <w:rPr>
          <w:rFonts w:cs="B Zar" w:hint="cs"/>
          <w:color w:val="000000"/>
          <w:szCs w:val="24"/>
          <w:rtl/>
        </w:rPr>
        <w:t>- ...........درصد از كل مبلغ قرارداد معادل.............................  ريال در تاريخ......................... پس از تائيد انجام ............. درصد پيشرفت كار پرداخت خواهد شد.</w:t>
      </w:r>
    </w:p>
    <w:p w14:paraId="0F8061C8" w14:textId="77777777" w:rsidR="00F07411" w:rsidRPr="007D236B" w:rsidRDefault="009C3EAC" w:rsidP="007D236B">
      <w:pPr>
        <w:jc w:val="both"/>
        <w:rPr>
          <w:rFonts w:cs="B Zar"/>
          <w:color w:val="000000"/>
          <w:szCs w:val="24"/>
          <w:rtl/>
        </w:rPr>
      </w:pPr>
      <w:r w:rsidRPr="007D236B">
        <w:rPr>
          <w:rFonts w:cs="B Zar" w:hint="cs"/>
          <w:color w:val="000000"/>
          <w:szCs w:val="24"/>
          <w:rtl/>
        </w:rPr>
        <w:t>2</w:t>
      </w:r>
      <w:r w:rsidR="00F07411" w:rsidRPr="007D236B">
        <w:rPr>
          <w:rFonts w:cs="B Zar" w:hint="cs"/>
          <w:color w:val="000000"/>
          <w:szCs w:val="24"/>
          <w:rtl/>
        </w:rPr>
        <w:t>- ...........درصد از كل مبلغ قرارداد معادل................................ ريال در تاريخ......................... پس از تائيد انجام ............. درصد پيشرفت كار پرداخت خواهد شد</w:t>
      </w:r>
    </w:p>
    <w:p w14:paraId="4B33DD85" w14:textId="77777777" w:rsidR="00F07411" w:rsidRPr="007D236B" w:rsidRDefault="009C3EAC" w:rsidP="007D236B">
      <w:pPr>
        <w:jc w:val="both"/>
        <w:rPr>
          <w:rFonts w:cs="B Zar"/>
          <w:color w:val="000000"/>
          <w:szCs w:val="24"/>
          <w:rtl/>
        </w:rPr>
      </w:pPr>
      <w:r w:rsidRPr="007D236B">
        <w:rPr>
          <w:rFonts w:cs="B Zar" w:hint="cs"/>
          <w:color w:val="000000"/>
          <w:szCs w:val="24"/>
          <w:rtl/>
        </w:rPr>
        <w:t>3</w:t>
      </w:r>
      <w:r w:rsidR="00F07411" w:rsidRPr="007D236B">
        <w:rPr>
          <w:rFonts w:cs="B Zar" w:hint="cs"/>
          <w:color w:val="000000"/>
          <w:szCs w:val="24"/>
          <w:rtl/>
        </w:rPr>
        <w:t>- ...........درصد از كل مبلغ قرارداد معادل............................... ريال در تاريخ................... پس از تائيد انجام كل تعهدات پرداخت خواهد شد</w:t>
      </w:r>
    </w:p>
    <w:p w14:paraId="1FC60312" w14:textId="77777777" w:rsidR="00F07411" w:rsidRPr="007D236B" w:rsidRDefault="009C3EAC" w:rsidP="007D236B">
      <w:pPr>
        <w:jc w:val="both"/>
        <w:rPr>
          <w:rFonts w:cs="B Zar"/>
          <w:color w:val="000000"/>
          <w:szCs w:val="24"/>
          <w:rtl/>
        </w:rPr>
      </w:pPr>
      <w:r w:rsidRPr="007D236B">
        <w:rPr>
          <w:rFonts w:cs="B Zar" w:hint="cs"/>
          <w:color w:val="000000"/>
          <w:szCs w:val="24"/>
          <w:rtl/>
        </w:rPr>
        <w:t>4</w:t>
      </w:r>
      <w:r w:rsidR="00F07411" w:rsidRPr="007D236B">
        <w:rPr>
          <w:rFonts w:cs="B Zar" w:hint="cs"/>
          <w:color w:val="000000"/>
          <w:szCs w:val="24"/>
          <w:rtl/>
        </w:rPr>
        <w:t>. در هر مرحله از</w:t>
      </w:r>
      <w:r w:rsidR="00F10C09">
        <w:rPr>
          <w:rFonts w:cs="B Zar" w:hint="cs"/>
          <w:color w:val="000000"/>
          <w:szCs w:val="24"/>
          <w:rtl/>
        </w:rPr>
        <w:t xml:space="preserve"> </w:t>
      </w:r>
      <w:r w:rsidR="00F07411" w:rsidRPr="007D236B">
        <w:rPr>
          <w:rFonts w:cs="B Zar" w:hint="cs"/>
          <w:color w:val="000000"/>
          <w:szCs w:val="24"/>
          <w:rtl/>
        </w:rPr>
        <w:t>هر پرداخت .....</w:t>
      </w:r>
      <w:r w:rsidR="00E01D6B" w:rsidRPr="007D236B">
        <w:rPr>
          <w:rFonts w:cs="B Zar" w:hint="cs"/>
          <w:color w:val="000000"/>
          <w:szCs w:val="24"/>
          <w:rtl/>
        </w:rPr>
        <w:t>10%</w:t>
      </w:r>
      <w:r w:rsidR="00F07411" w:rsidRPr="007D236B">
        <w:rPr>
          <w:rFonts w:cs="B Zar" w:hint="cs"/>
          <w:color w:val="000000"/>
          <w:szCs w:val="24"/>
          <w:rtl/>
        </w:rPr>
        <w:t>..... آن بعنوان حسن انجام كار كسر و در پايان قرارداد پس از تاييد انجام كليه تعهدات فروشنده</w:t>
      </w:r>
      <w:r w:rsidR="00F10C09">
        <w:rPr>
          <w:rFonts w:cs="B Zar" w:hint="cs"/>
          <w:color w:val="000000"/>
          <w:szCs w:val="24"/>
          <w:rtl/>
        </w:rPr>
        <w:t xml:space="preserve"> </w:t>
      </w:r>
      <w:r w:rsidR="00C776E5" w:rsidRPr="007D236B">
        <w:rPr>
          <w:rFonts w:cs="B Zar" w:hint="cs"/>
          <w:color w:val="000000"/>
          <w:szCs w:val="24"/>
          <w:rtl/>
        </w:rPr>
        <w:t>خدمات درمانی گیاهی (گیاهپزشکی)</w:t>
      </w:r>
      <w:r w:rsidR="00F07411" w:rsidRPr="007D236B">
        <w:rPr>
          <w:rFonts w:cs="B Zar" w:hint="cs"/>
          <w:color w:val="000000"/>
          <w:szCs w:val="24"/>
          <w:rtl/>
        </w:rPr>
        <w:t xml:space="preserve"> براساس تائیدیه نماينده خریدار پرداخت خواهد شد.</w:t>
      </w:r>
    </w:p>
    <w:p w14:paraId="0A709585" w14:textId="77777777" w:rsidR="00796F34" w:rsidRPr="007D236B" w:rsidRDefault="00796F34" w:rsidP="007D236B">
      <w:pPr>
        <w:jc w:val="both"/>
        <w:rPr>
          <w:rFonts w:cs="B Zar"/>
          <w:color w:val="000000"/>
          <w:szCs w:val="24"/>
          <w:rtl/>
        </w:rPr>
      </w:pPr>
    </w:p>
    <w:p w14:paraId="1C24C9D7" w14:textId="77777777" w:rsidR="00F07411" w:rsidRPr="007D236B" w:rsidRDefault="00F07411" w:rsidP="007D236B">
      <w:pPr>
        <w:jc w:val="both"/>
        <w:rPr>
          <w:rFonts w:cs="B Zar"/>
          <w:b/>
          <w:color w:val="000000"/>
          <w:szCs w:val="24"/>
          <w:rtl/>
        </w:rPr>
      </w:pPr>
      <w:r w:rsidRPr="007D236B">
        <w:rPr>
          <w:rFonts w:cs="B Zar" w:hint="cs"/>
          <w:b/>
          <w:color w:val="000000"/>
          <w:szCs w:val="24"/>
          <w:rtl/>
        </w:rPr>
        <w:t>ماده 9- عدم واگذاري موضوع قرارداد به غير</w:t>
      </w:r>
      <w:r w:rsidR="00796F34" w:rsidRPr="007D236B">
        <w:rPr>
          <w:rFonts w:cs="B Zar" w:hint="cs"/>
          <w:b/>
          <w:color w:val="000000"/>
          <w:szCs w:val="24"/>
          <w:rtl/>
        </w:rPr>
        <w:t>:</w:t>
      </w:r>
    </w:p>
    <w:p w14:paraId="4A5FEB43" w14:textId="77777777" w:rsidR="00F07411" w:rsidRPr="007D236B" w:rsidRDefault="00F07411" w:rsidP="007D236B">
      <w:pPr>
        <w:jc w:val="both"/>
        <w:rPr>
          <w:rFonts w:cs="B Zar"/>
          <w:b/>
          <w:color w:val="000000"/>
          <w:szCs w:val="24"/>
          <w:rtl/>
        </w:rPr>
      </w:pPr>
      <w:r w:rsidRPr="007D236B">
        <w:rPr>
          <w:rFonts w:cs="B Zar" w:hint="cs"/>
          <w:b/>
          <w:color w:val="000000"/>
          <w:szCs w:val="24"/>
          <w:rtl/>
        </w:rPr>
        <w:t xml:space="preserve">فروشنده حق واگذاري اجراي موضوع قرارداد را به صورت كلي  يا جزئي به غير ندارد. </w:t>
      </w:r>
    </w:p>
    <w:p w14:paraId="5CD13EFB" w14:textId="77777777" w:rsidR="007221E7" w:rsidRPr="007D236B" w:rsidRDefault="007221E7" w:rsidP="007D236B">
      <w:pPr>
        <w:jc w:val="both"/>
        <w:rPr>
          <w:rFonts w:cs="B Zar"/>
          <w:b/>
          <w:color w:val="000000"/>
          <w:szCs w:val="24"/>
          <w:rtl/>
        </w:rPr>
      </w:pPr>
    </w:p>
    <w:p w14:paraId="626A14A0" w14:textId="77777777" w:rsidR="00F07411" w:rsidRPr="007D236B" w:rsidRDefault="00F07411" w:rsidP="007D236B">
      <w:pPr>
        <w:jc w:val="both"/>
        <w:rPr>
          <w:rFonts w:cs="B Zar"/>
          <w:b/>
          <w:color w:val="000000"/>
          <w:szCs w:val="24"/>
        </w:rPr>
      </w:pPr>
      <w:r w:rsidRPr="007D236B">
        <w:rPr>
          <w:rFonts w:cs="B Zar" w:hint="cs"/>
          <w:b/>
          <w:color w:val="000000"/>
          <w:szCs w:val="24"/>
          <w:rtl/>
        </w:rPr>
        <w:t>ماده 10- كسورات قانوني</w:t>
      </w:r>
      <w:r w:rsidR="00796F34" w:rsidRPr="007D236B">
        <w:rPr>
          <w:rFonts w:cs="B Zar" w:hint="cs"/>
          <w:b/>
          <w:color w:val="000000"/>
          <w:szCs w:val="24"/>
          <w:rtl/>
        </w:rPr>
        <w:t>:</w:t>
      </w:r>
    </w:p>
    <w:p w14:paraId="1AA6181E" w14:textId="77777777" w:rsidR="00F07411" w:rsidRPr="007D236B" w:rsidRDefault="00F07411" w:rsidP="00CF345D">
      <w:pPr>
        <w:jc w:val="both"/>
        <w:rPr>
          <w:rFonts w:cs="B Zar"/>
          <w:b/>
          <w:color w:val="000000"/>
          <w:szCs w:val="24"/>
          <w:rtl/>
        </w:rPr>
      </w:pPr>
      <w:r w:rsidRPr="007D236B">
        <w:rPr>
          <w:rFonts w:cs="B Zar" w:hint="cs"/>
          <w:b/>
          <w:color w:val="000000"/>
          <w:szCs w:val="24"/>
          <w:rtl/>
        </w:rPr>
        <w:t xml:space="preserve">پرداخت كليه كسورات قانوني از قبيل ماليات، بيمه، عوارض و ساير كسورات قانوني متعلق به اين قرارداد بعهده فروشنده </w:t>
      </w:r>
      <w:r w:rsidR="00796F34" w:rsidRPr="007D236B">
        <w:rPr>
          <w:rFonts w:cs="B Zar" w:hint="cs"/>
          <w:b/>
          <w:color w:val="000000"/>
          <w:szCs w:val="24"/>
          <w:rtl/>
        </w:rPr>
        <w:t xml:space="preserve">است </w:t>
      </w:r>
      <w:r w:rsidRPr="007D236B">
        <w:rPr>
          <w:rFonts w:cs="B Zar" w:hint="cs"/>
          <w:b/>
          <w:color w:val="000000"/>
          <w:szCs w:val="24"/>
          <w:rtl/>
        </w:rPr>
        <w:t xml:space="preserve"> .</w:t>
      </w:r>
    </w:p>
    <w:p w14:paraId="70F7F024" w14:textId="77777777" w:rsidR="00796F34" w:rsidRPr="007D236B" w:rsidRDefault="00796F34" w:rsidP="007D236B">
      <w:pPr>
        <w:jc w:val="both"/>
        <w:rPr>
          <w:rFonts w:cs="B Zar"/>
          <w:b/>
          <w:color w:val="000000"/>
          <w:szCs w:val="24"/>
          <w:rtl/>
        </w:rPr>
      </w:pPr>
    </w:p>
    <w:p w14:paraId="72C48C96" w14:textId="77777777" w:rsidR="00F07411" w:rsidRPr="007D236B" w:rsidRDefault="00F07411" w:rsidP="007D236B">
      <w:pPr>
        <w:jc w:val="both"/>
        <w:rPr>
          <w:rFonts w:cs="B Zar"/>
          <w:b/>
          <w:color w:val="000000"/>
          <w:szCs w:val="24"/>
          <w:rtl/>
        </w:rPr>
      </w:pPr>
      <w:r w:rsidRPr="007D236B">
        <w:rPr>
          <w:rFonts w:cs="B Zar" w:hint="cs"/>
          <w:b/>
          <w:color w:val="000000"/>
          <w:szCs w:val="24"/>
          <w:rtl/>
        </w:rPr>
        <w:t>ماده 11- قوه قهريه</w:t>
      </w:r>
      <w:r w:rsidR="00796F34" w:rsidRPr="007D236B">
        <w:rPr>
          <w:rFonts w:cs="B Zar" w:hint="cs"/>
          <w:b/>
          <w:color w:val="000000"/>
          <w:szCs w:val="24"/>
          <w:rtl/>
        </w:rPr>
        <w:t>:</w:t>
      </w:r>
    </w:p>
    <w:p w14:paraId="79524BE7" w14:textId="77777777" w:rsidR="00F07411" w:rsidRPr="007D236B" w:rsidRDefault="00F07411" w:rsidP="007D236B">
      <w:pPr>
        <w:jc w:val="both"/>
        <w:rPr>
          <w:rFonts w:cs="B Zar"/>
          <w:b/>
          <w:color w:val="000000"/>
          <w:szCs w:val="24"/>
          <w:rtl/>
        </w:rPr>
      </w:pPr>
      <w:r w:rsidRPr="007D236B">
        <w:rPr>
          <w:rFonts w:cs="B Zar" w:hint="cs"/>
          <w:b/>
          <w:color w:val="000000"/>
          <w:szCs w:val="24"/>
          <w:rtl/>
        </w:rPr>
        <w:t xml:space="preserve">در صورت وقوع حادثه غير قابل پيش بيني از قبيل سيل ، زلزله و ...كه طرفين در وقوع آن دخالت نداشته اند اجراي قرارداد غيرممكن گردد، هر يك از طرفين مكلف هستند </w:t>
      </w:r>
      <w:r w:rsidR="00E01D6B" w:rsidRPr="007D236B">
        <w:rPr>
          <w:rFonts w:cs="B Zar" w:hint="cs"/>
          <w:b/>
          <w:color w:val="000000"/>
          <w:szCs w:val="24"/>
          <w:rtl/>
        </w:rPr>
        <w:t>فورا</w:t>
      </w:r>
      <w:r w:rsidRPr="007D236B">
        <w:rPr>
          <w:rFonts w:cs="B Zar" w:hint="cs"/>
          <w:b/>
          <w:color w:val="000000"/>
          <w:szCs w:val="24"/>
          <w:rtl/>
        </w:rPr>
        <w:t xml:space="preserve"> طرف ديگر را از وقوع حادثه مطلع نمايند در صورت عدم </w:t>
      </w:r>
      <w:r w:rsidR="00E01D6B" w:rsidRPr="007D236B">
        <w:rPr>
          <w:rFonts w:cs="B Zar" w:hint="cs"/>
          <w:b/>
          <w:color w:val="000000"/>
          <w:szCs w:val="24"/>
          <w:rtl/>
        </w:rPr>
        <w:t>ادامه وضعیت پیش از سه ماه هر یک از طرفین می تواند نسبت به فسخ قرارداد اقدام کند. در این صورت خدمات انجام شده تسویه خواهد شد.</w:t>
      </w:r>
    </w:p>
    <w:p w14:paraId="6536CF08" w14:textId="77777777" w:rsidR="00796F34" w:rsidRDefault="00796F34" w:rsidP="007D236B">
      <w:pPr>
        <w:jc w:val="both"/>
        <w:rPr>
          <w:rFonts w:cs="B Zar"/>
          <w:b/>
          <w:color w:val="000000"/>
          <w:szCs w:val="24"/>
          <w:rtl/>
        </w:rPr>
      </w:pPr>
    </w:p>
    <w:p w14:paraId="02B15853" w14:textId="77777777" w:rsidR="00CF345D" w:rsidRDefault="00CF345D" w:rsidP="007D236B">
      <w:pPr>
        <w:jc w:val="both"/>
        <w:rPr>
          <w:rFonts w:cs="B Zar"/>
          <w:b/>
          <w:color w:val="000000"/>
          <w:szCs w:val="24"/>
          <w:rtl/>
        </w:rPr>
      </w:pPr>
    </w:p>
    <w:p w14:paraId="689629A3" w14:textId="77777777" w:rsidR="00CF345D" w:rsidRPr="007D236B" w:rsidRDefault="00CF345D" w:rsidP="007D236B">
      <w:pPr>
        <w:jc w:val="both"/>
        <w:rPr>
          <w:rFonts w:cs="B Zar"/>
          <w:b/>
          <w:color w:val="000000"/>
          <w:szCs w:val="24"/>
          <w:rtl/>
        </w:rPr>
      </w:pPr>
    </w:p>
    <w:p w14:paraId="63C848FA" w14:textId="77777777" w:rsidR="00F07411" w:rsidRPr="007D236B" w:rsidRDefault="00F07411" w:rsidP="007D236B">
      <w:pPr>
        <w:jc w:val="both"/>
        <w:rPr>
          <w:rFonts w:cs="B Zar"/>
          <w:b/>
          <w:color w:val="000000"/>
          <w:szCs w:val="24"/>
          <w:rtl/>
        </w:rPr>
      </w:pPr>
      <w:r w:rsidRPr="007D236B">
        <w:rPr>
          <w:rFonts w:cs="B Zar" w:hint="cs"/>
          <w:b/>
          <w:color w:val="000000"/>
          <w:szCs w:val="24"/>
          <w:rtl/>
        </w:rPr>
        <w:lastRenderedPageBreak/>
        <w:t xml:space="preserve">ماده 12 </w:t>
      </w:r>
      <w:r w:rsidRPr="007D236B">
        <w:rPr>
          <w:rFonts w:cs="B Roya"/>
          <w:b/>
          <w:color w:val="000000"/>
          <w:szCs w:val="24"/>
          <w:rtl/>
        </w:rPr>
        <w:t>–</w:t>
      </w:r>
      <w:r w:rsidRPr="007D236B">
        <w:rPr>
          <w:rFonts w:cs="B Zar" w:hint="cs"/>
          <w:b/>
          <w:color w:val="000000"/>
          <w:szCs w:val="24"/>
          <w:rtl/>
        </w:rPr>
        <w:t xml:space="preserve"> فسخ قرارداد</w:t>
      </w:r>
      <w:r w:rsidR="00796F34" w:rsidRPr="007D236B">
        <w:rPr>
          <w:rFonts w:cs="B Zar" w:hint="cs"/>
          <w:b/>
          <w:color w:val="000000"/>
          <w:szCs w:val="24"/>
          <w:rtl/>
        </w:rPr>
        <w:t>:</w:t>
      </w:r>
    </w:p>
    <w:p w14:paraId="15A48BD8" w14:textId="77777777" w:rsidR="00F07411" w:rsidRPr="007D236B" w:rsidRDefault="00F07411" w:rsidP="007D236B">
      <w:pPr>
        <w:jc w:val="both"/>
        <w:rPr>
          <w:rFonts w:cs="B Zar"/>
          <w:b/>
          <w:color w:val="000000"/>
          <w:szCs w:val="24"/>
          <w:rtl/>
        </w:rPr>
      </w:pPr>
      <w:r w:rsidRPr="007D236B">
        <w:rPr>
          <w:rFonts w:cs="B Zar" w:hint="cs"/>
          <w:b/>
          <w:color w:val="000000"/>
          <w:szCs w:val="24"/>
          <w:rtl/>
        </w:rPr>
        <w:t>الف) خريدار مي تواند در صورت تشخيص</w:t>
      </w:r>
      <w:r w:rsidR="00F10C09">
        <w:rPr>
          <w:rFonts w:cs="B Zar" w:hint="cs"/>
          <w:b/>
          <w:color w:val="000000"/>
          <w:szCs w:val="24"/>
          <w:rtl/>
        </w:rPr>
        <w:t xml:space="preserve"> </w:t>
      </w:r>
      <w:r w:rsidRPr="007D236B">
        <w:rPr>
          <w:rFonts w:cs="B Zar" w:hint="cs"/>
          <w:b/>
          <w:color w:val="000000"/>
          <w:szCs w:val="24"/>
          <w:rtl/>
        </w:rPr>
        <w:t xml:space="preserve">نماينده خود در موارد ذيل بدون مراجعه به دستگاه قضايي قرارداد را فسخ نموده و مراتب را كتباً به اطلاع </w:t>
      </w:r>
      <w:r w:rsidR="00E01D6B" w:rsidRPr="007D236B">
        <w:rPr>
          <w:rFonts w:cs="B Zar" w:hint="cs"/>
          <w:b/>
          <w:color w:val="000000"/>
          <w:szCs w:val="24"/>
          <w:rtl/>
        </w:rPr>
        <w:t>فروشنده</w:t>
      </w:r>
      <w:r w:rsidRPr="007D236B">
        <w:rPr>
          <w:rFonts w:cs="B Zar" w:hint="cs"/>
          <w:b/>
          <w:color w:val="000000"/>
          <w:szCs w:val="24"/>
          <w:rtl/>
        </w:rPr>
        <w:t xml:space="preserve"> برساند .</w:t>
      </w:r>
    </w:p>
    <w:p w14:paraId="64959BF5" w14:textId="77777777" w:rsidR="00F07411" w:rsidRPr="007D236B" w:rsidRDefault="00F07411" w:rsidP="007D236B">
      <w:pPr>
        <w:jc w:val="both"/>
        <w:rPr>
          <w:rFonts w:cs="B Zar"/>
          <w:b/>
          <w:color w:val="000000"/>
          <w:szCs w:val="24"/>
          <w:rtl/>
        </w:rPr>
      </w:pPr>
      <w:r w:rsidRPr="007D236B">
        <w:rPr>
          <w:rFonts w:cs="B Zar" w:hint="cs"/>
          <w:b/>
          <w:color w:val="000000"/>
          <w:szCs w:val="24"/>
          <w:rtl/>
        </w:rPr>
        <w:t>1- ناتواني فروشنده از انجام تعهدات خود يا نقض تمام يا قسمتي از مفاد قرارداد يا هرگونه تخلف از شرايط صريح يا ضمني مفاد قرارداد از طرف فروشنده</w:t>
      </w:r>
    </w:p>
    <w:p w14:paraId="5A8CF293" w14:textId="77777777" w:rsidR="00F07411" w:rsidRPr="007D236B" w:rsidRDefault="00F07411" w:rsidP="007D236B">
      <w:pPr>
        <w:jc w:val="both"/>
        <w:rPr>
          <w:rFonts w:cs="B Zar"/>
          <w:b/>
          <w:color w:val="000000"/>
          <w:szCs w:val="24"/>
          <w:rtl/>
        </w:rPr>
      </w:pPr>
      <w:r w:rsidRPr="007D236B">
        <w:rPr>
          <w:rFonts w:cs="B Zar" w:hint="cs"/>
          <w:b/>
          <w:color w:val="000000"/>
          <w:szCs w:val="24"/>
          <w:rtl/>
        </w:rPr>
        <w:t>2- هرگونه تأخير غير موجه</w:t>
      </w:r>
      <w:r w:rsidR="00E01D6B" w:rsidRPr="007D236B">
        <w:rPr>
          <w:rFonts w:cs="B Zar" w:hint="cs"/>
          <w:b/>
          <w:color w:val="000000"/>
          <w:szCs w:val="24"/>
          <w:rtl/>
        </w:rPr>
        <w:t xml:space="preserve"> در انجام</w:t>
      </w:r>
      <w:r w:rsidRPr="007D236B">
        <w:rPr>
          <w:rFonts w:cs="B Zar" w:hint="cs"/>
          <w:b/>
          <w:color w:val="000000"/>
          <w:szCs w:val="24"/>
          <w:rtl/>
        </w:rPr>
        <w:t xml:space="preserve"> اقدامات فروشنده</w:t>
      </w:r>
    </w:p>
    <w:p w14:paraId="6C42D2CF" w14:textId="77777777" w:rsidR="00F07411" w:rsidRPr="007D236B" w:rsidRDefault="00F07411" w:rsidP="007D236B">
      <w:pPr>
        <w:jc w:val="both"/>
        <w:rPr>
          <w:rFonts w:cs="B Zar"/>
          <w:b/>
          <w:color w:val="000000"/>
          <w:szCs w:val="24"/>
          <w:rtl/>
        </w:rPr>
      </w:pPr>
      <w:r w:rsidRPr="007D236B">
        <w:rPr>
          <w:rFonts w:cs="B Zar" w:hint="cs"/>
          <w:b/>
          <w:color w:val="000000"/>
          <w:szCs w:val="24"/>
          <w:rtl/>
        </w:rPr>
        <w:t>3- ورشكستگي فروشنده، مصادره اموال يا تصويب انحلال شركت فروشنده</w:t>
      </w:r>
    </w:p>
    <w:p w14:paraId="5A9E2E22" w14:textId="77777777" w:rsidR="00F07411" w:rsidRPr="007D236B" w:rsidRDefault="00F07411" w:rsidP="00F10C09">
      <w:pPr>
        <w:jc w:val="both"/>
        <w:rPr>
          <w:rFonts w:cs="B Zar"/>
          <w:b/>
          <w:color w:val="000000"/>
          <w:szCs w:val="24"/>
          <w:rtl/>
        </w:rPr>
      </w:pPr>
      <w:r w:rsidRPr="007D236B">
        <w:rPr>
          <w:rFonts w:cs="B Zar" w:hint="cs"/>
          <w:b/>
          <w:color w:val="000000"/>
          <w:szCs w:val="24"/>
          <w:rtl/>
        </w:rPr>
        <w:t>درصورت فسخ قرارداد، خسارت ناشي از عدم اجراي تعهدات مذكور ، توسط خريدار محاسبه و از محل تضمين ها و مطالبات فروشنده به نفع خريدار وصول خواهد شد و فروشنده حق هر گونه اعتراض و طرح شكايت را از خود سلب و ساقط نمود .</w:t>
      </w:r>
      <w:r w:rsidR="00F10C09">
        <w:rPr>
          <w:rFonts w:cs="B Zar" w:hint="cs"/>
          <w:b/>
          <w:color w:val="000000"/>
          <w:szCs w:val="24"/>
          <w:rtl/>
        </w:rPr>
        <w:t xml:space="preserve"> در ضمن</w:t>
      </w:r>
      <w:r w:rsidRPr="007D236B">
        <w:rPr>
          <w:rFonts w:cs="B Zar" w:hint="cs"/>
          <w:b/>
          <w:color w:val="000000"/>
          <w:szCs w:val="24"/>
          <w:rtl/>
        </w:rPr>
        <w:t xml:space="preserve"> فروشنده ملزم به جبران خسارت</w:t>
      </w:r>
      <w:r w:rsidR="00E01D6B" w:rsidRPr="007D236B">
        <w:rPr>
          <w:rFonts w:cs="B Zar" w:hint="cs"/>
          <w:b/>
          <w:color w:val="000000"/>
          <w:szCs w:val="24"/>
          <w:rtl/>
        </w:rPr>
        <w:t xml:space="preserve"> احتمالی وارده به </w:t>
      </w:r>
      <w:r w:rsidRPr="007D236B">
        <w:rPr>
          <w:rFonts w:cs="B Zar" w:hint="cs"/>
          <w:b/>
          <w:color w:val="000000"/>
          <w:szCs w:val="24"/>
          <w:rtl/>
        </w:rPr>
        <w:t xml:space="preserve">بهره برداران نيز مي باشد . </w:t>
      </w:r>
    </w:p>
    <w:p w14:paraId="015CAD97" w14:textId="77777777" w:rsidR="00796F34" w:rsidRPr="007D236B" w:rsidRDefault="00796F34" w:rsidP="007D236B">
      <w:pPr>
        <w:jc w:val="both"/>
        <w:rPr>
          <w:rFonts w:cs="B Zar"/>
          <w:b/>
          <w:color w:val="000000"/>
          <w:szCs w:val="24"/>
          <w:rtl/>
        </w:rPr>
      </w:pPr>
    </w:p>
    <w:p w14:paraId="5B7C2829" w14:textId="77777777" w:rsidR="00F07411" w:rsidRPr="007D236B" w:rsidRDefault="00F07411" w:rsidP="007D236B">
      <w:pPr>
        <w:jc w:val="both"/>
        <w:rPr>
          <w:rFonts w:cs="B Zar"/>
          <w:b/>
          <w:color w:val="000000"/>
          <w:szCs w:val="24"/>
          <w:rtl/>
        </w:rPr>
      </w:pPr>
      <w:r w:rsidRPr="007D236B">
        <w:rPr>
          <w:rFonts w:cs="B Zar" w:hint="cs"/>
          <w:b/>
          <w:color w:val="000000"/>
          <w:szCs w:val="24"/>
          <w:rtl/>
        </w:rPr>
        <w:t>ماده 13- حل اختلاف</w:t>
      </w:r>
      <w:r w:rsidR="00796F34" w:rsidRPr="007D236B">
        <w:rPr>
          <w:rFonts w:cs="B Zar" w:hint="cs"/>
          <w:b/>
          <w:color w:val="000000"/>
          <w:szCs w:val="24"/>
          <w:rtl/>
        </w:rPr>
        <w:t>:</w:t>
      </w:r>
    </w:p>
    <w:p w14:paraId="451D907A" w14:textId="77777777" w:rsidR="00F07411" w:rsidRPr="007D236B" w:rsidRDefault="00F07411" w:rsidP="007D236B">
      <w:pPr>
        <w:jc w:val="both"/>
        <w:rPr>
          <w:rFonts w:cs="B Zar"/>
          <w:b/>
          <w:color w:val="000000"/>
          <w:szCs w:val="24"/>
          <w:rtl/>
        </w:rPr>
      </w:pPr>
      <w:r w:rsidRPr="007D236B">
        <w:rPr>
          <w:rFonts w:cs="B Zar" w:hint="cs"/>
          <w:b/>
          <w:color w:val="000000"/>
          <w:szCs w:val="24"/>
          <w:rtl/>
        </w:rPr>
        <w:t>در صورت بروز هرگونه اختلافي در اجرا</w:t>
      </w:r>
      <w:r w:rsidR="00E01D6B" w:rsidRPr="007D236B">
        <w:rPr>
          <w:rFonts w:cs="B Zar" w:hint="cs"/>
          <w:b/>
          <w:color w:val="000000"/>
          <w:szCs w:val="24"/>
          <w:rtl/>
        </w:rPr>
        <w:t xml:space="preserve"> یا تفسیرمفاد اين قرارداد</w:t>
      </w:r>
      <w:r w:rsidRPr="007D236B">
        <w:rPr>
          <w:rFonts w:cs="B Zar" w:hint="cs"/>
          <w:b/>
          <w:color w:val="000000"/>
          <w:szCs w:val="24"/>
          <w:rtl/>
        </w:rPr>
        <w:t xml:space="preserve">، طرفين بدواً موضوع را بطور دوستانه بررسي و حل و فصل </w:t>
      </w:r>
      <w:r w:rsidR="00E01D6B" w:rsidRPr="007D236B">
        <w:rPr>
          <w:rFonts w:cs="B Zar" w:hint="cs"/>
          <w:b/>
          <w:color w:val="000000"/>
          <w:szCs w:val="24"/>
          <w:rtl/>
        </w:rPr>
        <w:t xml:space="preserve">می </w:t>
      </w:r>
      <w:r w:rsidRPr="007D236B">
        <w:rPr>
          <w:rFonts w:cs="B Zar" w:hint="cs"/>
          <w:b/>
          <w:color w:val="000000"/>
          <w:szCs w:val="24"/>
          <w:rtl/>
        </w:rPr>
        <w:t xml:space="preserve">نمايند. در صورت عدم حصول توافق، موضوع از طريق مراجع ذيصلاح قضايي قابل </w:t>
      </w:r>
      <w:r w:rsidR="00E01D6B" w:rsidRPr="007D236B">
        <w:rPr>
          <w:rFonts w:cs="B Zar" w:hint="cs"/>
          <w:b/>
          <w:color w:val="000000"/>
          <w:szCs w:val="24"/>
          <w:rtl/>
        </w:rPr>
        <w:t>پیگیری خواهد بود.</w:t>
      </w:r>
    </w:p>
    <w:p w14:paraId="1A3C669F" w14:textId="77777777" w:rsidR="00796F34" w:rsidRPr="007D236B" w:rsidRDefault="00796F34" w:rsidP="007D236B">
      <w:pPr>
        <w:jc w:val="both"/>
        <w:rPr>
          <w:rFonts w:cs="B Zar"/>
          <w:b/>
          <w:color w:val="000000"/>
          <w:szCs w:val="24"/>
          <w:rtl/>
        </w:rPr>
      </w:pPr>
    </w:p>
    <w:p w14:paraId="1A39B47C" w14:textId="77777777" w:rsidR="00F07411" w:rsidRPr="007D236B" w:rsidRDefault="00F07411" w:rsidP="007D236B">
      <w:pPr>
        <w:jc w:val="both"/>
        <w:rPr>
          <w:rFonts w:cs="B Zar"/>
          <w:b/>
          <w:color w:val="000000"/>
          <w:szCs w:val="24"/>
          <w:rtl/>
        </w:rPr>
      </w:pPr>
      <w:r w:rsidRPr="007D236B">
        <w:rPr>
          <w:rFonts w:cs="B Zar" w:hint="cs"/>
          <w:b/>
          <w:color w:val="000000"/>
          <w:szCs w:val="24"/>
          <w:rtl/>
        </w:rPr>
        <w:t>ماده 14- نشاني طرفين قرارداد</w:t>
      </w:r>
      <w:r w:rsidR="00796F34" w:rsidRPr="007D236B">
        <w:rPr>
          <w:rFonts w:cs="B Zar" w:hint="cs"/>
          <w:b/>
          <w:color w:val="000000"/>
          <w:szCs w:val="24"/>
          <w:rtl/>
        </w:rPr>
        <w:t>:</w:t>
      </w:r>
    </w:p>
    <w:p w14:paraId="32CDC0E7" w14:textId="77777777" w:rsidR="00F07411" w:rsidRPr="007D236B" w:rsidRDefault="00F07411" w:rsidP="007D236B">
      <w:pPr>
        <w:jc w:val="both"/>
        <w:rPr>
          <w:rFonts w:cs="B Zar"/>
          <w:b/>
          <w:color w:val="000000"/>
          <w:szCs w:val="24"/>
          <w:rtl/>
        </w:rPr>
      </w:pPr>
      <w:r w:rsidRPr="007D236B">
        <w:rPr>
          <w:rFonts w:cs="B Zar" w:hint="cs"/>
          <w:b/>
          <w:color w:val="000000"/>
          <w:szCs w:val="24"/>
          <w:rtl/>
        </w:rPr>
        <w:t>كليه مكاتبات و هرگونه اخطار و يا اعلام كتبي از طرف هر يك از متعاقدين به طرف ديگر به آدرس زير ارسال مي شود. طرفين قرارداد موظفند در صورت تغيير اقامتگاه يا شماره تلفن يا شماره نمابر مراتب را بلافاصله به يكديگر اطلاع دهند. در غيراينصورت هرگونه ارسال مكاتبات به نشاني فوق ابلاغ شده محسوب مي شود.</w:t>
      </w:r>
    </w:p>
    <w:p w14:paraId="1A6E3F2D" w14:textId="77777777" w:rsidR="00F07411" w:rsidRPr="007D236B" w:rsidRDefault="00F07411" w:rsidP="007D236B">
      <w:pPr>
        <w:jc w:val="both"/>
        <w:rPr>
          <w:rFonts w:cs="B Zar"/>
          <w:b/>
          <w:color w:val="000000"/>
          <w:szCs w:val="24"/>
          <w:rtl/>
        </w:rPr>
      </w:pPr>
      <w:r w:rsidRPr="007D236B">
        <w:rPr>
          <w:rFonts w:cs="B Zar" w:hint="cs"/>
          <w:b/>
          <w:color w:val="000000"/>
          <w:szCs w:val="24"/>
          <w:rtl/>
        </w:rPr>
        <w:t xml:space="preserve">نشاني خريدار :         </w:t>
      </w:r>
    </w:p>
    <w:p w14:paraId="127A7259" w14:textId="77777777" w:rsidR="00F07411" w:rsidRPr="007D236B" w:rsidRDefault="00F07411" w:rsidP="007D236B">
      <w:pPr>
        <w:jc w:val="both"/>
        <w:rPr>
          <w:rFonts w:cs="B Zar"/>
          <w:b/>
          <w:color w:val="000000"/>
          <w:szCs w:val="24"/>
          <w:rtl/>
        </w:rPr>
      </w:pPr>
      <w:r w:rsidRPr="007D236B">
        <w:rPr>
          <w:rFonts w:cs="B Zar" w:hint="cs"/>
          <w:b/>
          <w:color w:val="000000"/>
          <w:szCs w:val="24"/>
          <w:rtl/>
        </w:rPr>
        <w:t>تلفن :</w:t>
      </w:r>
    </w:p>
    <w:p w14:paraId="7E81815E" w14:textId="77777777" w:rsidR="00F07411" w:rsidRPr="007D236B" w:rsidRDefault="00F07411" w:rsidP="007D236B">
      <w:pPr>
        <w:jc w:val="both"/>
        <w:rPr>
          <w:rFonts w:cs="B Zar"/>
          <w:b/>
          <w:color w:val="000000"/>
          <w:szCs w:val="24"/>
          <w:rtl/>
        </w:rPr>
      </w:pPr>
      <w:r w:rsidRPr="007D236B">
        <w:rPr>
          <w:rFonts w:cs="B Zar" w:hint="cs"/>
          <w:b/>
          <w:color w:val="000000"/>
          <w:szCs w:val="24"/>
          <w:rtl/>
        </w:rPr>
        <w:t>نشاني فروشنده :</w:t>
      </w:r>
    </w:p>
    <w:p w14:paraId="494CE676" w14:textId="77777777" w:rsidR="00F07411" w:rsidRPr="007D236B" w:rsidRDefault="00F07411" w:rsidP="007D236B">
      <w:pPr>
        <w:jc w:val="both"/>
        <w:rPr>
          <w:rFonts w:cs="B Zar"/>
          <w:b/>
          <w:color w:val="000000"/>
          <w:szCs w:val="24"/>
          <w:rtl/>
        </w:rPr>
      </w:pPr>
      <w:r w:rsidRPr="007D236B">
        <w:rPr>
          <w:rFonts w:cs="B Zar" w:hint="cs"/>
          <w:b/>
          <w:color w:val="000000"/>
          <w:szCs w:val="24"/>
          <w:rtl/>
        </w:rPr>
        <w:t xml:space="preserve">تلفن : </w:t>
      </w:r>
    </w:p>
    <w:p w14:paraId="26322BB0" w14:textId="77777777" w:rsidR="00F07411" w:rsidRPr="007D236B" w:rsidRDefault="00F07411" w:rsidP="007D236B">
      <w:pPr>
        <w:jc w:val="both"/>
        <w:rPr>
          <w:rFonts w:cs="B Zar"/>
          <w:b/>
          <w:color w:val="000000"/>
          <w:szCs w:val="24"/>
          <w:rtl/>
        </w:rPr>
      </w:pPr>
      <w:r w:rsidRPr="007D236B">
        <w:rPr>
          <w:rFonts w:cs="B Zar" w:hint="cs"/>
          <w:b/>
          <w:color w:val="000000"/>
          <w:szCs w:val="24"/>
          <w:rtl/>
        </w:rPr>
        <w:t>ماده 15- تعداد مواد و نسخ قرارداد</w:t>
      </w:r>
      <w:r w:rsidR="00796F34" w:rsidRPr="007D236B">
        <w:rPr>
          <w:rFonts w:cs="B Zar" w:hint="cs"/>
          <w:b/>
          <w:color w:val="000000"/>
          <w:szCs w:val="24"/>
          <w:rtl/>
        </w:rPr>
        <w:t>:</w:t>
      </w:r>
    </w:p>
    <w:p w14:paraId="6DC2CB36" w14:textId="77777777" w:rsidR="00796F34" w:rsidRPr="007D236B" w:rsidRDefault="00796F34" w:rsidP="007D236B">
      <w:pPr>
        <w:jc w:val="both"/>
        <w:rPr>
          <w:rFonts w:cs="B Zar"/>
          <w:b/>
          <w:color w:val="000000"/>
          <w:szCs w:val="24"/>
          <w:rtl/>
        </w:rPr>
      </w:pPr>
    </w:p>
    <w:p w14:paraId="64FAD35F" w14:textId="77777777" w:rsidR="00F07411" w:rsidRPr="007D236B" w:rsidRDefault="00F07411" w:rsidP="007D236B">
      <w:pPr>
        <w:jc w:val="both"/>
        <w:rPr>
          <w:rFonts w:cs="B Zar"/>
          <w:b/>
          <w:color w:val="000000"/>
          <w:szCs w:val="24"/>
          <w:rtl/>
        </w:rPr>
      </w:pPr>
      <w:r w:rsidRPr="007D236B">
        <w:rPr>
          <w:rFonts w:cs="B Zar" w:hint="cs"/>
          <w:b/>
          <w:color w:val="000000"/>
          <w:szCs w:val="24"/>
          <w:rtl/>
        </w:rPr>
        <w:t>اين قرارداد در 15 ماده و ............. نسخه در تاريخ ................................تنظيم گرديده و هر نسخه حكم واحد را دارد.</w:t>
      </w:r>
    </w:p>
    <w:p w14:paraId="058BCDFD" w14:textId="77777777" w:rsidR="00F07411" w:rsidRPr="007D236B" w:rsidRDefault="00F07411" w:rsidP="007D236B">
      <w:pPr>
        <w:jc w:val="both"/>
        <w:rPr>
          <w:rFonts w:cs="B Zar"/>
          <w:b/>
          <w:color w:val="000000"/>
          <w:szCs w:val="24"/>
          <w:rtl/>
        </w:rPr>
      </w:pPr>
    </w:p>
    <w:p w14:paraId="5F6A1AA8" w14:textId="77777777" w:rsidR="00A75A31" w:rsidRPr="007D236B" w:rsidRDefault="00796F34" w:rsidP="00F10C09">
      <w:pPr>
        <w:jc w:val="center"/>
        <w:rPr>
          <w:rFonts w:cs="B Zar"/>
          <w:b/>
          <w:color w:val="000000"/>
          <w:szCs w:val="24"/>
          <w:rtl/>
        </w:rPr>
      </w:pPr>
      <w:r w:rsidRPr="007D236B">
        <w:rPr>
          <w:rFonts w:cs="B Zar" w:hint="cs"/>
          <w:b/>
          <w:color w:val="000000"/>
          <w:szCs w:val="24"/>
          <w:rtl/>
        </w:rPr>
        <w:t xml:space="preserve">نام و نام خانوادگی </w:t>
      </w:r>
      <w:r w:rsidR="00F07411" w:rsidRPr="007D236B">
        <w:rPr>
          <w:rFonts w:cs="B Zar" w:hint="cs"/>
          <w:b/>
          <w:color w:val="000000"/>
          <w:szCs w:val="24"/>
          <w:rtl/>
        </w:rPr>
        <w:t xml:space="preserve"> خريدار</w:t>
      </w:r>
      <w:r w:rsidR="00F07411" w:rsidRPr="007D236B">
        <w:rPr>
          <w:rFonts w:cs="B Zar" w:hint="cs"/>
          <w:b/>
          <w:color w:val="000000"/>
          <w:szCs w:val="24"/>
          <w:rtl/>
        </w:rPr>
        <w:tab/>
      </w:r>
      <w:r w:rsidR="00F07411" w:rsidRPr="007D236B">
        <w:rPr>
          <w:rFonts w:cs="B Zar" w:hint="cs"/>
          <w:b/>
          <w:color w:val="000000"/>
          <w:szCs w:val="24"/>
          <w:rtl/>
        </w:rPr>
        <w:tab/>
      </w:r>
      <w:r w:rsidR="00F07411" w:rsidRPr="007D236B">
        <w:rPr>
          <w:rFonts w:cs="B Zar" w:hint="cs"/>
          <w:b/>
          <w:color w:val="000000"/>
          <w:szCs w:val="24"/>
          <w:rtl/>
        </w:rPr>
        <w:tab/>
      </w:r>
      <w:r w:rsidRPr="007D236B">
        <w:rPr>
          <w:rFonts w:cs="B Zar" w:hint="cs"/>
          <w:b/>
          <w:color w:val="000000"/>
          <w:szCs w:val="24"/>
          <w:rtl/>
        </w:rPr>
        <w:t>نام و نام خانوادگی فروشنده</w:t>
      </w:r>
    </w:p>
    <w:p w14:paraId="048D7E45" w14:textId="77777777" w:rsidR="00F07411" w:rsidRPr="007D236B" w:rsidRDefault="00F07411" w:rsidP="007D236B">
      <w:pPr>
        <w:jc w:val="both"/>
        <w:rPr>
          <w:rFonts w:cs="B Zar"/>
          <w:b/>
          <w:color w:val="000000"/>
          <w:szCs w:val="24"/>
          <w:rtl/>
        </w:rPr>
      </w:pPr>
      <w:r w:rsidRPr="007D236B">
        <w:rPr>
          <w:rFonts w:cs="B Zar" w:hint="cs"/>
          <w:b/>
          <w:color w:val="000000"/>
          <w:szCs w:val="24"/>
          <w:rtl/>
        </w:rPr>
        <w:tab/>
      </w:r>
    </w:p>
    <w:p w14:paraId="4331CB5F" w14:textId="77777777" w:rsidR="00F07411" w:rsidRPr="007D236B" w:rsidRDefault="00F07411" w:rsidP="007D236B">
      <w:pPr>
        <w:jc w:val="both"/>
        <w:rPr>
          <w:rFonts w:cs="B Zar"/>
          <w:color w:val="000000"/>
          <w:szCs w:val="24"/>
        </w:rPr>
      </w:pPr>
    </w:p>
    <w:p w14:paraId="6853DF17" w14:textId="77777777" w:rsidR="00F07411" w:rsidRPr="007D236B" w:rsidRDefault="00F07411" w:rsidP="007D236B">
      <w:pPr>
        <w:jc w:val="both"/>
        <w:rPr>
          <w:rFonts w:cs="B Zar"/>
          <w:color w:val="000000"/>
          <w:szCs w:val="24"/>
        </w:rPr>
      </w:pPr>
    </w:p>
    <w:sectPr w:rsidR="00F07411" w:rsidRPr="007D236B" w:rsidSect="005F3BB2">
      <w:headerReference w:type="default" r:id="rId7"/>
      <w:footerReference w:type="even" r:id="rId8"/>
      <w:footerReference w:type="default" r:id="rId9"/>
      <w:pgSz w:w="11906" w:h="16838" w:code="9"/>
      <w:pgMar w:top="1134" w:right="1134" w:bottom="1134" w:left="1134"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BAD58" w14:textId="77777777" w:rsidR="00312288" w:rsidRDefault="00312288" w:rsidP="00D919C4">
      <w:r>
        <w:separator/>
      </w:r>
    </w:p>
  </w:endnote>
  <w:endnote w:type="continuationSeparator" w:id="0">
    <w:p w14:paraId="49C75EB5" w14:textId="77777777" w:rsidR="00312288" w:rsidRDefault="00312288" w:rsidP="00D91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pset">
    <w:altName w:val="Courier New"/>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2  Yagut">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B6F1" w14:textId="77777777" w:rsidR="005F3BB2" w:rsidRDefault="00431EE9" w:rsidP="005F3BB2">
    <w:pPr>
      <w:pStyle w:val="Footer"/>
      <w:framePr w:wrap="around" w:vAnchor="text" w:hAnchor="text" w:y="1"/>
      <w:rPr>
        <w:rStyle w:val="PageNumber"/>
      </w:rPr>
    </w:pPr>
    <w:r>
      <w:rPr>
        <w:rStyle w:val="PageNumber"/>
        <w:rtl/>
      </w:rPr>
      <w:fldChar w:fldCharType="begin"/>
    </w:r>
    <w:r w:rsidR="00796F34">
      <w:rPr>
        <w:rStyle w:val="PageNumber"/>
      </w:rPr>
      <w:instrText xml:space="preserve">PAGE  </w:instrText>
    </w:r>
    <w:r>
      <w:rPr>
        <w:rStyle w:val="PageNumber"/>
        <w:rtl/>
      </w:rPr>
      <w:fldChar w:fldCharType="end"/>
    </w:r>
  </w:p>
  <w:p w14:paraId="3A000F9F" w14:textId="77777777" w:rsidR="005F3BB2" w:rsidRDefault="005F3BB2" w:rsidP="005F3B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52CF" w14:textId="77777777" w:rsidR="005F3BB2" w:rsidRDefault="00431EE9" w:rsidP="005F3BB2">
    <w:pPr>
      <w:pStyle w:val="Footer"/>
      <w:framePr w:wrap="around" w:vAnchor="text" w:hAnchor="text" w:y="1"/>
      <w:rPr>
        <w:rStyle w:val="PageNumber"/>
      </w:rPr>
    </w:pPr>
    <w:r>
      <w:rPr>
        <w:rStyle w:val="PageNumber"/>
        <w:rtl/>
      </w:rPr>
      <w:fldChar w:fldCharType="begin"/>
    </w:r>
    <w:r w:rsidR="00796F34">
      <w:rPr>
        <w:rStyle w:val="PageNumber"/>
      </w:rPr>
      <w:instrText xml:space="preserve">PAGE  </w:instrText>
    </w:r>
    <w:r>
      <w:rPr>
        <w:rStyle w:val="PageNumber"/>
        <w:rtl/>
      </w:rPr>
      <w:fldChar w:fldCharType="separate"/>
    </w:r>
    <w:r w:rsidR="00DC73B7">
      <w:rPr>
        <w:rStyle w:val="PageNumber"/>
        <w:noProof/>
        <w:rtl/>
      </w:rPr>
      <w:t>1</w:t>
    </w:r>
    <w:r>
      <w:rPr>
        <w:rStyle w:val="PageNumber"/>
        <w:rtl/>
      </w:rPr>
      <w:fldChar w:fldCharType="end"/>
    </w:r>
  </w:p>
  <w:p w14:paraId="5C5BA6F0" w14:textId="77777777" w:rsidR="005F3BB2" w:rsidRPr="00393944" w:rsidRDefault="00796F34" w:rsidP="005F3BB2">
    <w:pPr>
      <w:pStyle w:val="Footer"/>
      <w:pBdr>
        <w:top w:val="single" w:sz="8" w:space="1" w:color="auto"/>
      </w:pBdr>
      <w:ind w:left="-567" w:right="360"/>
      <w:jc w:val="center"/>
      <w:rPr>
        <w:rFonts w:cs="2  Yagut"/>
        <w:b/>
        <w:bCs/>
        <w:sz w:val="20"/>
        <w:szCs w:val="20"/>
        <w:rtl/>
      </w:rPr>
    </w:pPr>
    <w:r w:rsidRPr="00393944">
      <w:rPr>
        <w:rFonts w:cs="2  Yagut" w:hint="cs"/>
        <w:b/>
        <w:bCs/>
        <w:sz w:val="20"/>
        <w:szCs w:val="20"/>
        <w:rtl/>
      </w:rPr>
      <w:t xml:space="preserve">نشاني: </w:t>
    </w:r>
    <w:r w:rsidRPr="00393944">
      <w:rPr>
        <w:rFonts w:cs="2  Yagut" w:hint="cs"/>
        <w:b/>
        <w:bCs/>
        <w:sz w:val="20"/>
        <w:szCs w:val="20"/>
        <w:rtl/>
      </w:rPr>
      <w:t>تهران، بزرگراه شهيد چمران، خيابان يمن، پلاك 2</w:t>
    </w:r>
  </w:p>
  <w:p w14:paraId="432039ED" w14:textId="77777777" w:rsidR="005F3BB2" w:rsidRPr="00393944" w:rsidRDefault="00796F34" w:rsidP="005F3BB2">
    <w:pPr>
      <w:pStyle w:val="Footer"/>
      <w:pBdr>
        <w:top w:val="single" w:sz="8" w:space="1" w:color="auto"/>
      </w:pBdr>
      <w:ind w:left="-567" w:right="-567"/>
      <w:jc w:val="center"/>
      <w:rPr>
        <w:rFonts w:cs="2  Yagut"/>
        <w:b/>
        <w:bCs/>
        <w:sz w:val="20"/>
        <w:szCs w:val="20"/>
      </w:rPr>
    </w:pPr>
    <w:r w:rsidRPr="00393944">
      <w:rPr>
        <w:rFonts w:cs="2  Yagut" w:hint="cs"/>
        <w:b/>
        <w:bCs/>
        <w:sz w:val="20"/>
        <w:szCs w:val="20"/>
        <w:rtl/>
      </w:rPr>
      <w:t>تلفن: 9ـ22402046 نمابر: 22401012 صندوق پستي: 4568 ـ 19395</w:t>
    </w:r>
    <w:r>
      <w:rPr>
        <w:rFonts w:cs="2  Yagut"/>
        <w:b/>
        <w:bCs/>
        <w:sz w:val="20"/>
        <w:szCs w:val="20"/>
      </w:rPr>
      <w:t>www.ppo.ir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D0C7B" w14:textId="77777777" w:rsidR="00312288" w:rsidRDefault="00312288" w:rsidP="00D919C4">
      <w:r>
        <w:separator/>
      </w:r>
    </w:p>
  </w:footnote>
  <w:footnote w:type="continuationSeparator" w:id="0">
    <w:p w14:paraId="7ECD8DF3" w14:textId="77777777" w:rsidR="00312288" w:rsidRDefault="00312288" w:rsidP="00D91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4880"/>
      <w:gridCol w:w="374"/>
      <w:gridCol w:w="887"/>
      <w:gridCol w:w="1695"/>
    </w:tblGrid>
    <w:tr w:rsidR="005F3BB2" w14:paraId="75BF45CB" w14:textId="77777777" w:rsidTr="005F3BB2">
      <w:trPr>
        <w:gridAfter w:val="3"/>
        <w:wAfter w:w="2931" w:type="dxa"/>
      </w:trPr>
      <w:tc>
        <w:tcPr>
          <w:tcW w:w="2463" w:type="dxa"/>
          <w:tcBorders>
            <w:top w:val="nil"/>
            <w:left w:val="nil"/>
            <w:bottom w:val="nil"/>
            <w:right w:val="nil"/>
          </w:tcBorders>
          <w:vAlign w:val="center"/>
        </w:tcPr>
        <w:p w14:paraId="711D3177" w14:textId="77777777" w:rsidR="005F3BB2" w:rsidRPr="00DF24EE" w:rsidRDefault="00796F34" w:rsidP="005F3BB2">
          <w:pPr>
            <w:pStyle w:val="Header"/>
            <w:jc w:val="center"/>
            <w:rPr>
              <w:rFonts w:cs="B Nazanin"/>
              <w:szCs w:val="22"/>
              <w:rtl/>
            </w:rPr>
          </w:pPr>
          <w:r w:rsidRPr="00DF24EE">
            <w:rPr>
              <w:rFonts w:cs="B Nazanin" w:hint="cs"/>
              <w:sz w:val="22"/>
              <w:szCs w:val="22"/>
              <w:rtl/>
            </w:rPr>
            <w:t>جمهوري اسلامي ايران</w:t>
          </w:r>
        </w:p>
      </w:tc>
      <w:tc>
        <w:tcPr>
          <w:tcW w:w="4927" w:type="dxa"/>
          <w:tcBorders>
            <w:top w:val="nil"/>
            <w:left w:val="nil"/>
            <w:bottom w:val="nil"/>
            <w:right w:val="nil"/>
          </w:tcBorders>
          <w:vAlign w:val="center"/>
        </w:tcPr>
        <w:p w14:paraId="07FFA73B" w14:textId="77777777" w:rsidR="005F3BB2" w:rsidRPr="00DF24EE" w:rsidRDefault="00796F34" w:rsidP="005F3BB2">
          <w:pPr>
            <w:pStyle w:val="Header"/>
            <w:jc w:val="center"/>
            <w:rPr>
              <w:rFonts w:cs="B Nazanin"/>
              <w:sz w:val="20"/>
              <w:szCs w:val="20"/>
              <w:rtl/>
            </w:rPr>
          </w:pPr>
          <w:r w:rsidRPr="00DF24EE">
            <w:rPr>
              <w:rFonts w:cs="B Nazanin" w:hint="cs"/>
              <w:sz w:val="20"/>
              <w:szCs w:val="20"/>
              <w:rtl/>
            </w:rPr>
            <w:t>بسمه تعالي</w:t>
          </w:r>
        </w:p>
      </w:tc>
    </w:tr>
    <w:tr w:rsidR="005F3BB2" w:rsidRPr="00DF24EE" w14:paraId="2FCA6B7C" w14:textId="77777777" w:rsidTr="005F3BB2">
      <w:trPr>
        <w:trHeight w:val="426"/>
      </w:trPr>
      <w:tc>
        <w:tcPr>
          <w:tcW w:w="2463" w:type="dxa"/>
          <w:vMerge w:val="restart"/>
          <w:tcBorders>
            <w:top w:val="nil"/>
            <w:left w:val="nil"/>
            <w:bottom w:val="nil"/>
            <w:right w:val="nil"/>
          </w:tcBorders>
          <w:vAlign w:val="center"/>
        </w:tcPr>
        <w:p w14:paraId="45E561E6" w14:textId="77777777" w:rsidR="005F3BB2" w:rsidRPr="00DF24EE" w:rsidRDefault="003D56BC" w:rsidP="005F3BB2">
          <w:pPr>
            <w:pStyle w:val="Header"/>
            <w:jc w:val="center"/>
            <w:rPr>
              <w:rFonts w:cs="B Nazanin"/>
              <w:szCs w:val="22"/>
              <w:rtl/>
            </w:rPr>
          </w:pPr>
          <w:r>
            <w:rPr>
              <w:rFonts w:cs="B Nazanin"/>
              <w:noProof/>
              <w:szCs w:val="22"/>
            </w:rPr>
            <w:drawing>
              <wp:inline distT="0" distB="0" distL="0" distR="0" wp14:anchorId="44D4C788" wp14:editId="31F779E2">
                <wp:extent cx="772795" cy="811530"/>
                <wp:effectExtent l="19050" t="0" r="8255" b="0"/>
                <wp:docPr id="1" name="Picture 1" descr="no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e2"/>
                        <pic:cNvPicPr>
                          <a:picLocks noChangeAspect="1" noChangeArrowheads="1"/>
                        </pic:cNvPicPr>
                      </pic:nvPicPr>
                      <pic:blipFill>
                        <a:blip r:embed="rId1"/>
                        <a:srcRect/>
                        <a:stretch>
                          <a:fillRect/>
                        </a:stretch>
                      </pic:blipFill>
                      <pic:spPr bwMode="auto">
                        <a:xfrm>
                          <a:off x="0" y="0"/>
                          <a:ext cx="772795" cy="811530"/>
                        </a:xfrm>
                        <a:prstGeom prst="rect">
                          <a:avLst/>
                        </a:prstGeom>
                        <a:noFill/>
                        <a:ln w="9525">
                          <a:noFill/>
                          <a:miter lim="800000"/>
                          <a:headEnd/>
                          <a:tailEnd/>
                        </a:ln>
                      </pic:spPr>
                    </pic:pic>
                  </a:graphicData>
                </a:graphic>
              </wp:inline>
            </w:drawing>
          </w:r>
        </w:p>
      </w:tc>
      <w:tc>
        <w:tcPr>
          <w:tcW w:w="4927" w:type="dxa"/>
          <w:vMerge w:val="restart"/>
          <w:tcBorders>
            <w:top w:val="nil"/>
            <w:left w:val="nil"/>
            <w:bottom w:val="nil"/>
            <w:right w:val="nil"/>
          </w:tcBorders>
          <w:vAlign w:val="center"/>
        </w:tcPr>
        <w:p w14:paraId="0BE996CA" w14:textId="77777777" w:rsidR="005F3BB2" w:rsidRPr="00DF24EE" w:rsidRDefault="003D56BC" w:rsidP="005F3BB2">
          <w:pPr>
            <w:pStyle w:val="Header"/>
            <w:jc w:val="center"/>
            <w:rPr>
              <w:rFonts w:cs="B Roya"/>
              <w:sz w:val="20"/>
              <w:szCs w:val="20"/>
              <w:rtl/>
            </w:rPr>
          </w:pPr>
          <w:r>
            <w:rPr>
              <w:noProof/>
            </w:rPr>
            <w:drawing>
              <wp:inline distT="0" distB="0" distL="0" distR="0" wp14:anchorId="7E0BA5E5" wp14:editId="1FE83762">
                <wp:extent cx="669925" cy="811530"/>
                <wp:effectExtent l="19050" t="0" r="0" b="0"/>
                <wp:docPr id="2" name="Picture 2" descr="P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O"/>
                        <pic:cNvPicPr>
                          <a:picLocks noChangeAspect="1" noChangeArrowheads="1"/>
                        </pic:cNvPicPr>
                      </pic:nvPicPr>
                      <pic:blipFill>
                        <a:blip r:embed="rId2"/>
                        <a:srcRect/>
                        <a:stretch>
                          <a:fillRect/>
                        </a:stretch>
                      </pic:blipFill>
                      <pic:spPr bwMode="auto">
                        <a:xfrm>
                          <a:off x="0" y="0"/>
                          <a:ext cx="669925" cy="811530"/>
                        </a:xfrm>
                        <a:prstGeom prst="rect">
                          <a:avLst/>
                        </a:prstGeom>
                        <a:noFill/>
                        <a:ln w="9525">
                          <a:noFill/>
                          <a:miter lim="800000"/>
                          <a:headEnd/>
                          <a:tailEnd/>
                        </a:ln>
                      </pic:spPr>
                    </pic:pic>
                  </a:graphicData>
                </a:graphic>
              </wp:inline>
            </w:drawing>
          </w:r>
        </w:p>
      </w:tc>
      <w:tc>
        <w:tcPr>
          <w:tcW w:w="376" w:type="dxa"/>
          <w:vMerge w:val="restart"/>
          <w:tcBorders>
            <w:top w:val="nil"/>
            <w:left w:val="nil"/>
            <w:bottom w:val="nil"/>
            <w:right w:val="nil"/>
          </w:tcBorders>
        </w:tcPr>
        <w:p w14:paraId="1B4A7BE2" w14:textId="77777777" w:rsidR="005F3BB2" w:rsidRDefault="005F3BB2" w:rsidP="005F3BB2">
          <w:pPr>
            <w:bidi w:val="0"/>
            <w:rPr>
              <w:rtl/>
            </w:rPr>
          </w:pPr>
        </w:p>
      </w:tc>
      <w:tc>
        <w:tcPr>
          <w:tcW w:w="840" w:type="dxa"/>
          <w:tcBorders>
            <w:top w:val="nil"/>
            <w:left w:val="nil"/>
            <w:bottom w:val="nil"/>
            <w:right w:val="nil"/>
          </w:tcBorders>
          <w:vAlign w:val="center"/>
        </w:tcPr>
        <w:p w14:paraId="137F3EEF" w14:textId="77777777" w:rsidR="005F3BB2" w:rsidRPr="00DF24EE" w:rsidRDefault="00796F34" w:rsidP="005F3BB2">
          <w:pPr>
            <w:pStyle w:val="Header"/>
            <w:rPr>
              <w:rFonts w:cs="B Roya"/>
              <w:rtl/>
            </w:rPr>
          </w:pPr>
          <w:r w:rsidRPr="00DF24EE">
            <w:rPr>
              <w:rFonts w:cs="B Roya" w:hint="cs"/>
              <w:rtl/>
            </w:rPr>
            <w:t>تاريخ:</w:t>
          </w:r>
        </w:p>
      </w:tc>
      <w:tc>
        <w:tcPr>
          <w:tcW w:w="1680" w:type="dxa"/>
          <w:tcBorders>
            <w:top w:val="nil"/>
            <w:left w:val="nil"/>
            <w:bottom w:val="nil"/>
            <w:right w:val="nil"/>
          </w:tcBorders>
          <w:vAlign w:val="center"/>
        </w:tcPr>
        <w:p w14:paraId="139E0249" w14:textId="77777777" w:rsidR="005F3BB2" w:rsidRPr="00DF24EE" w:rsidRDefault="005F3BB2" w:rsidP="005F3BB2">
          <w:pPr>
            <w:pStyle w:val="Header"/>
            <w:rPr>
              <w:rFonts w:cs="B Roya"/>
              <w:rtl/>
            </w:rPr>
          </w:pPr>
          <w:bookmarkStart w:id="0" w:name="OB_LttrDate"/>
          <w:bookmarkEnd w:id="0"/>
        </w:p>
      </w:tc>
    </w:tr>
    <w:tr w:rsidR="005F3BB2" w:rsidRPr="00DF24EE" w14:paraId="570781F3" w14:textId="77777777" w:rsidTr="005F3BB2">
      <w:trPr>
        <w:trHeight w:val="425"/>
      </w:trPr>
      <w:tc>
        <w:tcPr>
          <w:tcW w:w="2463" w:type="dxa"/>
          <w:vMerge/>
          <w:tcBorders>
            <w:top w:val="nil"/>
            <w:left w:val="nil"/>
            <w:bottom w:val="nil"/>
            <w:right w:val="nil"/>
          </w:tcBorders>
          <w:vAlign w:val="center"/>
        </w:tcPr>
        <w:p w14:paraId="038A3A09" w14:textId="77777777" w:rsidR="005F3BB2" w:rsidRPr="00DF24EE" w:rsidRDefault="005F3BB2" w:rsidP="005F3BB2">
          <w:pPr>
            <w:pStyle w:val="Header"/>
            <w:jc w:val="center"/>
            <w:rPr>
              <w:rFonts w:cs="B Nazanin"/>
              <w:szCs w:val="22"/>
            </w:rPr>
          </w:pPr>
        </w:p>
      </w:tc>
      <w:tc>
        <w:tcPr>
          <w:tcW w:w="4927" w:type="dxa"/>
          <w:vMerge/>
          <w:tcBorders>
            <w:top w:val="nil"/>
            <w:left w:val="nil"/>
            <w:bottom w:val="nil"/>
            <w:right w:val="nil"/>
          </w:tcBorders>
          <w:vAlign w:val="center"/>
        </w:tcPr>
        <w:p w14:paraId="68E11168" w14:textId="77777777" w:rsidR="005F3BB2" w:rsidRDefault="005F3BB2" w:rsidP="005F3BB2">
          <w:pPr>
            <w:pStyle w:val="Header"/>
            <w:jc w:val="center"/>
          </w:pPr>
        </w:p>
      </w:tc>
      <w:tc>
        <w:tcPr>
          <w:tcW w:w="376" w:type="dxa"/>
          <w:vMerge/>
          <w:tcBorders>
            <w:top w:val="nil"/>
            <w:left w:val="nil"/>
            <w:bottom w:val="nil"/>
            <w:right w:val="nil"/>
          </w:tcBorders>
        </w:tcPr>
        <w:p w14:paraId="1D65AE15" w14:textId="77777777" w:rsidR="005F3BB2" w:rsidRDefault="005F3BB2" w:rsidP="005F3BB2">
          <w:pPr>
            <w:bidi w:val="0"/>
            <w:rPr>
              <w:rtl/>
            </w:rPr>
          </w:pPr>
        </w:p>
      </w:tc>
      <w:tc>
        <w:tcPr>
          <w:tcW w:w="840" w:type="dxa"/>
          <w:tcBorders>
            <w:top w:val="nil"/>
            <w:left w:val="nil"/>
            <w:bottom w:val="nil"/>
            <w:right w:val="nil"/>
          </w:tcBorders>
          <w:vAlign w:val="center"/>
        </w:tcPr>
        <w:p w14:paraId="60D4134D" w14:textId="77777777" w:rsidR="005F3BB2" w:rsidRPr="00DF24EE" w:rsidRDefault="00796F34" w:rsidP="005F3BB2">
          <w:pPr>
            <w:pStyle w:val="Header"/>
            <w:rPr>
              <w:rFonts w:cs="B Roya"/>
              <w:rtl/>
            </w:rPr>
          </w:pPr>
          <w:r w:rsidRPr="00DF24EE">
            <w:rPr>
              <w:rFonts w:cs="B Roya" w:hint="cs"/>
              <w:rtl/>
            </w:rPr>
            <w:t>شماره:</w:t>
          </w:r>
        </w:p>
      </w:tc>
      <w:tc>
        <w:tcPr>
          <w:tcW w:w="1680" w:type="dxa"/>
          <w:tcBorders>
            <w:top w:val="nil"/>
            <w:left w:val="nil"/>
            <w:bottom w:val="nil"/>
            <w:right w:val="nil"/>
          </w:tcBorders>
          <w:vAlign w:val="center"/>
        </w:tcPr>
        <w:p w14:paraId="42F5493D" w14:textId="77777777" w:rsidR="005F3BB2" w:rsidRPr="00DF24EE" w:rsidRDefault="005F3BB2" w:rsidP="005F3BB2">
          <w:pPr>
            <w:pStyle w:val="Header"/>
            <w:rPr>
              <w:rFonts w:cs="B Roya"/>
              <w:rtl/>
            </w:rPr>
          </w:pPr>
          <w:bookmarkStart w:id="1" w:name="OB_LttrNo"/>
          <w:bookmarkEnd w:id="1"/>
        </w:p>
      </w:tc>
    </w:tr>
    <w:tr w:rsidR="005F3BB2" w:rsidRPr="00DF24EE" w14:paraId="766924DD" w14:textId="77777777" w:rsidTr="005F3BB2">
      <w:trPr>
        <w:trHeight w:val="425"/>
      </w:trPr>
      <w:tc>
        <w:tcPr>
          <w:tcW w:w="2463" w:type="dxa"/>
          <w:vMerge/>
          <w:tcBorders>
            <w:top w:val="nil"/>
            <w:left w:val="nil"/>
            <w:bottom w:val="nil"/>
            <w:right w:val="nil"/>
          </w:tcBorders>
          <w:vAlign w:val="center"/>
        </w:tcPr>
        <w:p w14:paraId="56112A7B" w14:textId="77777777" w:rsidR="005F3BB2" w:rsidRPr="00DF24EE" w:rsidRDefault="005F3BB2" w:rsidP="005F3BB2">
          <w:pPr>
            <w:pStyle w:val="Header"/>
            <w:jc w:val="center"/>
            <w:rPr>
              <w:rFonts w:cs="B Nazanin"/>
              <w:szCs w:val="22"/>
            </w:rPr>
          </w:pPr>
        </w:p>
      </w:tc>
      <w:tc>
        <w:tcPr>
          <w:tcW w:w="4927" w:type="dxa"/>
          <w:vMerge/>
          <w:tcBorders>
            <w:top w:val="nil"/>
            <w:left w:val="nil"/>
            <w:bottom w:val="nil"/>
            <w:right w:val="nil"/>
          </w:tcBorders>
          <w:vAlign w:val="center"/>
        </w:tcPr>
        <w:p w14:paraId="6B979D67" w14:textId="77777777" w:rsidR="005F3BB2" w:rsidRDefault="005F3BB2" w:rsidP="005F3BB2">
          <w:pPr>
            <w:pStyle w:val="Header"/>
            <w:jc w:val="center"/>
          </w:pPr>
        </w:p>
      </w:tc>
      <w:tc>
        <w:tcPr>
          <w:tcW w:w="376" w:type="dxa"/>
          <w:vMerge/>
          <w:tcBorders>
            <w:top w:val="nil"/>
            <w:left w:val="nil"/>
            <w:bottom w:val="nil"/>
            <w:right w:val="nil"/>
          </w:tcBorders>
        </w:tcPr>
        <w:p w14:paraId="327E67C3" w14:textId="77777777" w:rsidR="005F3BB2" w:rsidRDefault="005F3BB2" w:rsidP="005F3BB2">
          <w:pPr>
            <w:bidi w:val="0"/>
            <w:rPr>
              <w:rtl/>
            </w:rPr>
          </w:pPr>
        </w:p>
      </w:tc>
      <w:tc>
        <w:tcPr>
          <w:tcW w:w="840" w:type="dxa"/>
          <w:tcBorders>
            <w:top w:val="nil"/>
            <w:left w:val="nil"/>
            <w:bottom w:val="nil"/>
            <w:right w:val="nil"/>
          </w:tcBorders>
          <w:vAlign w:val="center"/>
        </w:tcPr>
        <w:p w14:paraId="365F7AAF" w14:textId="77777777" w:rsidR="005F3BB2" w:rsidRPr="00DF24EE" w:rsidRDefault="00796F34" w:rsidP="005F3BB2">
          <w:pPr>
            <w:pStyle w:val="Header"/>
            <w:rPr>
              <w:rFonts w:cs="B Roya"/>
              <w:rtl/>
            </w:rPr>
          </w:pPr>
          <w:r w:rsidRPr="00DF24EE">
            <w:rPr>
              <w:rFonts w:cs="B Roya" w:hint="cs"/>
              <w:rtl/>
            </w:rPr>
            <w:t>پيوست:</w:t>
          </w:r>
        </w:p>
      </w:tc>
      <w:tc>
        <w:tcPr>
          <w:tcW w:w="1680" w:type="dxa"/>
          <w:tcBorders>
            <w:top w:val="nil"/>
            <w:left w:val="nil"/>
            <w:bottom w:val="nil"/>
            <w:right w:val="nil"/>
          </w:tcBorders>
          <w:vAlign w:val="center"/>
        </w:tcPr>
        <w:p w14:paraId="07F2530F" w14:textId="77777777" w:rsidR="005F3BB2" w:rsidRPr="00DF24EE" w:rsidRDefault="005F3BB2" w:rsidP="005F3BB2">
          <w:pPr>
            <w:pStyle w:val="Header"/>
            <w:rPr>
              <w:rFonts w:cs="B Roya"/>
              <w:rtl/>
            </w:rPr>
          </w:pPr>
          <w:bookmarkStart w:id="2" w:name="OB_HasAttach"/>
          <w:bookmarkEnd w:id="2"/>
        </w:p>
      </w:tc>
    </w:tr>
    <w:tr w:rsidR="005F3BB2" w14:paraId="1E58A2D6" w14:textId="77777777" w:rsidTr="005F3BB2">
      <w:trPr>
        <w:gridAfter w:val="3"/>
        <w:wAfter w:w="2931" w:type="dxa"/>
      </w:trPr>
      <w:tc>
        <w:tcPr>
          <w:tcW w:w="2463" w:type="dxa"/>
          <w:tcBorders>
            <w:top w:val="nil"/>
            <w:left w:val="nil"/>
            <w:bottom w:val="nil"/>
            <w:right w:val="nil"/>
          </w:tcBorders>
          <w:vAlign w:val="center"/>
        </w:tcPr>
        <w:p w14:paraId="3AB817E3" w14:textId="77777777" w:rsidR="005F3BB2" w:rsidRPr="00DF24EE" w:rsidRDefault="00796F34" w:rsidP="005F3BB2">
          <w:pPr>
            <w:pStyle w:val="Header"/>
            <w:jc w:val="center"/>
            <w:rPr>
              <w:rFonts w:cs="B Nazanin"/>
              <w:szCs w:val="22"/>
              <w:rtl/>
            </w:rPr>
          </w:pPr>
          <w:r w:rsidRPr="00DF24EE">
            <w:rPr>
              <w:rFonts w:cs="B Nazanin" w:hint="cs"/>
              <w:sz w:val="22"/>
              <w:szCs w:val="22"/>
              <w:rtl/>
            </w:rPr>
            <w:t>وزارت جهاد كشاورزي</w:t>
          </w:r>
        </w:p>
      </w:tc>
      <w:tc>
        <w:tcPr>
          <w:tcW w:w="4927" w:type="dxa"/>
          <w:tcBorders>
            <w:top w:val="nil"/>
            <w:left w:val="nil"/>
            <w:bottom w:val="nil"/>
            <w:right w:val="nil"/>
          </w:tcBorders>
          <w:vAlign w:val="center"/>
        </w:tcPr>
        <w:p w14:paraId="437944FE" w14:textId="77777777" w:rsidR="005F3BB2" w:rsidRPr="00DF24EE" w:rsidRDefault="00796F34" w:rsidP="005F3BB2">
          <w:pPr>
            <w:pStyle w:val="Header"/>
            <w:jc w:val="center"/>
            <w:rPr>
              <w:rFonts w:cs="B Titr"/>
              <w:szCs w:val="22"/>
              <w:rtl/>
            </w:rPr>
          </w:pPr>
          <w:r w:rsidRPr="00DF24EE">
            <w:rPr>
              <w:rFonts w:cs="B Titr" w:hint="cs"/>
              <w:sz w:val="22"/>
              <w:szCs w:val="22"/>
              <w:rtl/>
            </w:rPr>
            <w:t>سازمان حفظ نباتات</w:t>
          </w:r>
        </w:p>
      </w:tc>
    </w:tr>
  </w:tbl>
  <w:p w14:paraId="496BA80F" w14:textId="77777777" w:rsidR="005F3BB2" w:rsidRDefault="005F3BB2" w:rsidP="005F3BB2">
    <w:pPr>
      <w:pStyle w:val="Header"/>
      <w:pBdr>
        <w:bottom w:val="single" w:sz="8" w:space="1" w:color="auto"/>
      </w:pBdr>
      <w:ind w:left="-567"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124BB"/>
    <w:multiLevelType w:val="hybridMultilevel"/>
    <w:tmpl w:val="83E21AD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9132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7411"/>
    <w:rsid w:val="000E2264"/>
    <w:rsid w:val="0015010B"/>
    <w:rsid w:val="001736BA"/>
    <w:rsid w:val="001D4F7F"/>
    <w:rsid w:val="001E304A"/>
    <w:rsid w:val="00227E62"/>
    <w:rsid w:val="00232B3F"/>
    <w:rsid w:val="00250B37"/>
    <w:rsid w:val="0028221F"/>
    <w:rsid w:val="0029000A"/>
    <w:rsid w:val="002C56F3"/>
    <w:rsid w:val="002E3B6A"/>
    <w:rsid w:val="00312288"/>
    <w:rsid w:val="003178C6"/>
    <w:rsid w:val="00353FDD"/>
    <w:rsid w:val="003672E4"/>
    <w:rsid w:val="003C791D"/>
    <w:rsid w:val="003D56BC"/>
    <w:rsid w:val="003E584E"/>
    <w:rsid w:val="003F2C2F"/>
    <w:rsid w:val="003F4932"/>
    <w:rsid w:val="004050B3"/>
    <w:rsid w:val="00420537"/>
    <w:rsid w:val="00431EE9"/>
    <w:rsid w:val="004405EE"/>
    <w:rsid w:val="0047226F"/>
    <w:rsid w:val="00477AE5"/>
    <w:rsid w:val="004B397A"/>
    <w:rsid w:val="004E7D5B"/>
    <w:rsid w:val="005050A0"/>
    <w:rsid w:val="005121DA"/>
    <w:rsid w:val="0054519F"/>
    <w:rsid w:val="00564906"/>
    <w:rsid w:val="005801FE"/>
    <w:rsid w:val="00593E78"/>
    <w:rsid w:val="005D0D99"/>
    <w:rsid w:val="005F3BB2"/>
    <w:rsid w:val="00687FD9"/>
    <w:rsid w:val="0071180E"/>
    <w:rsid w:val="007221E7"/>
    <w:rsid w:val="00764556"/>
    <w:rsid w:val="00796F34"/>
    <w:rsid w:val="007D236B"/>
    <w:rsid w:val="00812A44"/>
    <w:rsid w:val="008654BD"/>
    <w:rsid w:val="008863D8"/>
    <w:rsid w:val="008B7A31"/>
    <w:rsid w:val="008C5FDD"/>
    <w:rsid w:val="009049A8"/>
    <w:rsid w:val="00904ACE"/>
    <w:rsid w:val="009201FE"/>
    <w:rsid w:val="00931AB2"/>
    <w:rsid w:val="009777E2"/>
    <w:rsid w:val="00977C1E"/>
    <w:rsid w:val="00990D5E"/>
    <w:rsid w:val="009C25B8"/>
    <w:rsid w:val="009C3EAC"/>
    <w:rsid w:val="00A75A31"/>
    <w:rsid w:val="00AB53EC"/>
    <w:rsid w:val="00AE5929"/>
    <w:rsid w:val="00AF318A"/>
    <w:rsid w:val="00B1777D"/>
    <w:rsid w:val="00B809A8"/>
    <w:rsid w:val="00BC1173"/>
    <w:rsid w:val="00BC6D32"/>
    <w:rsid w:val="00BF4584"/>
    <w:rsid w:val="00C776E5"/>
    <w:rsid w:val="00CE46E3"/>
    <w:rsid w:val="00CF2F13"/>
    <w:rsid w:val="00CF345D"/>
    <w:rsid w:val="00CF5B4B"/>
    <w:rsid w:val="00CF5F50"/>
    <w:rsid w:val="00D30ADF"/>
    <w:rsid w:val="00D81CBD"/>
    <w:rsid w:val="00D919C4"/>
    <w:rsid w:val="00DB7919"/>
    <w:rsid w:val="00DC5E66"/>
    <w:rsid w:val="00DC73B7"/>
    <w:rsid w:val="00DD468E"/>
    <w:rsid w:val="00DE7BD6"/>
    <w:rsid w:val="00DF2822"/>
    <w:rsid w:val="00DF5C7F"/>
    <w:rsid w:val="00E01D6B"/>
    <w:rsid w:val="00E77E5C"/>
    <w:rsid w:val="00EB7E32"/>
    <w:rsid w:val="00F07411"/>
    <w:rsid w:val="00F10C09"/>
    <w:rsid w:val="00F32BD6"/>
    <w:rsid w:val="00F85B2F"/>
    <w:rsid w:val="00FA4422"/>
    <w:rsid w:val="00FC1D6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7140"/>
  <w15:docId w15:val="{1EB7E5B2-835E-4225-BC47-E9963DFE7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اصلي"/>
    <w:qFormat/>
    <w:rsid w:val="00F07411"/>
    <w:pPr>
      <w:bidi/>
      <w:jc w:val="lowKashida"/>
    </w:pPr>
    <w:rPr>
      <w:rFonts w:ascii="Times New Roman" w:eastAsia="Times New Roman" w:hAnsi="Times New Roman" w:cs="Compset"/>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07411"/>
    <w:pPr>
      <w:tabs>
        <w:tab w:val="center" w:pos="4153"/>
        <w:tab w:val="right" w:pos="8306"/>
      </w:tabs>
    </w:pPr>
  </w:style>
  <w:style w:type="character" w:customStyle="1" w:styleId="HeaderChar">
    <w:name w:val="Header Char"/>
    <w:basedOn w:val="DefaultParagraphFont"/>
    <w:link w:val="Header"/>
    <w:rsid w:val="00F07411"/>
    <w:rPr>
      <w:rFonts w:ascii="Times New Roman" w:eastAsia="Times New Roman" w:hAnsi="Times New Roman" w:cs="Compset"/>
      <w:sz w:val="24"/>
      <w:szCs w:val="28"/>
      <w:lang w:bidi="fa-IR"/>
    </w:rPr>
  </w:style>
  <w:style w:type="paragraph" w:styleId="Footer">
    <w:name w:val="footer"/>
    <w:basedOn w:val="Normal"/>
    <w:link w:val="FooterChar"/>
    <w:rsid w:val="00F07411"/>
    <w:pPr>
      <w:tabs>
        <w:tab w:val="center" w:pos="4153"/>
        <w:tab w:val="right" w:pos="8306"/>
      </w:tabs>
    </w:pPr>
  </w:style>
  <w:style w:type="character" w:customStyle="1" w:styleId="FooterChar">
    <w:name w:val="Footer Char"/>
    <w:basedOn w:val="DefaultParagraphFont"/>
    <w:link w:val="Footer"/>
    <w:rsid w:val="00F07411"/>
    <w:rPr>
      <w:rFonts w:ascii="Times New Roman" w:eastAsia="Times New Roman" w:hAnsi="Times New Roman" w:cs="Compset"/>
      <w:sz w:val="24"/>
      <w:szCs w:val="28"/>
      <w:lang w:bidi="fa-IR"/>
    </w:rPr>
  </w:style>
  <w:style w:type="character" w:styleId="PageNumber">
    <w:name w:val="page number"/>
    <w:basedOn w:val="DefaultParagraphFont"/>
    <w:rsid w:val="00F07411"/>
  </w:style>
  <w:style w:type="character" w:customStyle="1" w:styleId="hps">
    <w:name w:val="hps"/>
    <w:basedOn w:val="DefaultParagraphFont"/>
    <w:rsid w:val="00F07411"/>
  </w:style>
  <w:style w:type="paragraph" w:styleId="BalloonText">
    <w:name w:val="Balloon Text"/>
    <w:basedOn w:val="Normal"/>
    <w:link w:val="BalloonTextChar"/>
    <w:uiPriority w:val="99"/>
    <w:semiHidden/>
    <w:unhideWhenUsed/>
    <w:rsid w:val="009201FE"/>
    <w:rPr>
      <w:rFonts w:ascii="Tahoma" w:hAnsi="Tahoma" w:cs="Tahoma"/>
      <w:sz w:val="16"/>
      <w:szCs w:val="16"/>
    </w:rPr>
  </w:style>
  <w:style w:type="character" w:customStyle="1" w:styleId="BalloonTextChar">
    <w:name w:val="Balloon Text Char"/>
    <w:basedOn w:val="DefaultParagraphFont"/>
    <w:link w:val="BalloonText"/>
    <w:uiPriority w:val="99"/>
    <w:semiHidden/>
    <w:rsid w:val="009201F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M.Asar</dc:creator>
  <cp:lastModifiedBy>akramasadi2008@gmail.com</cp:lastModifiedBy>
  <cp:revision>16</cp:revision>
  <cp:lastPrinted>2025-03-17T04:52:00Z</cp:lastPrinted>
  <dcterms:created xsi:type="dcterms:W3CDTF">2020-11-28T04:35:00Z</dcterms:created>
  <dcterms:modified xsi:type="dcterms:W3CDTF">2025-08-02T04:10:00Z</dcterms:modified>
</cp:coreProperties>
</file>